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73" w:type="dxa"/>
        <w:jc w:val="right"/>
        <w:tblLook w:val="04A0" w:firstRow="1" w:lastRow="0" w:firstColumn="1" w:lastColumn="0" w:noHBand="0" w:noVBand="1"/>
      </w:tblPr>
      <w:tblGrid>
        <w:gridCol w:w="6273"/>
      </w:tblGrid>
      <w:tr w:rsidR="00810D44" w:rsidRPr="000B446C" w:rsidTr="000F1E90">
        <w:trPr>
          <w:trHeight w:val="2624"/>
          <w:jc w:val="right"/>
        </w:trPr>
        <w:tc>
          <w:tcPr>
            <w:tcW w:w="6273" w:type="dxa"/>
            <w:tcMar>
              <w:left w:w="28" w:type="dxa"/>
              <w:right w:w="28" w:type="dxa"/>
            </w:tcMar>
          </w:tcPr>
          <w:p w:rsidR="00C900F9" w:rsidRPr="00916AAC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A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21 </w:t>
            </w:r>
          </w:p>
          <w:p w:rsidR="00C900F9" w:rsidRPr="00916AAC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AC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взаимодействии между </w:t>
            </w:r>
          </w:p>
          <w:p w:rsidR="00C900F9" w:rsidRP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AC">
              <w:rPr>
                <w:rFonts w:ascii="Times New Roman" w:hAnsi="Times New Roman" w:cs="Times New Roman"/>
                <w:sz w:val="28"/>
                <w:szCs w:val="28"/>
              </w:rPr>
              <w:t xml:space="preserve">МКУ «МФЦ города Ростова-на-Дону» </w:t>
            </w:r>
            <w:r w:rsidRPr="00916A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администрацией </w:t>
            </w:r>
            <w:r w:rsidR="00401FC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bookmarkStart w:id="0" w:name="_GoBack"/>
            <w:bookmarkEnd w:id="0"/>
            <w:r w:rsidR="00916AAC" w:rsidRPr="0091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AAC">
              <w:rPr>
                <w:rFonts w:ascii="Times New Roman" w:hAnsi="Times New Roman" w:cs="Times New Roman"/>
                <w:sz w:val="28"/>
                <w:szCs w:val="28"/>
              </w:rPr>
              <w:t>района города Росто</w:t>
            </w:r>
            <w:r w:rsidR="00916AAC" w:rsidRPr="00916AAC">
              <w:rPr>
                <w:rFonts w:ascii="Times New Roman" w:hAnsi="Times New Roman" w:cs="Times New Roman"/>
                <w:sz w:val="28"/>
                <w:szCs w:val="28"/>
              </w:rPr>
              <w:t>ва-на-Дону</w:t>
            </w:r>
            <w:r w:rsidR="00401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FC8">
              <w:rPr>
                <w:rFonts w:ascii="Times New Roman" w:hAnsi="Times New Roman" w:cs="Times New Roman"/>
                <w:sz w:val="28"/>
                <w:szCs w:val="28"/>
              </w:rPr>
              <w:br/>
              <w:t>от 22.05.2017 г. № 5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  <w:p w:rsidR="00810D44" w:rsidRPr="000B446C" w:rsidRDefault="00810D44" w:rsidP="004B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Раздел 1. Общие сведения о государственной услуге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A250A3" w:rsidRPr="000B446C" w:rsidTr="00D30B27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A250A3" w:rsidRPr="000B446C" w:rsidTr="00D30B27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A250A3" w:rsidRPr="000B446C" w:rsidTr="00D30B27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tabs>
                <w:tab w:val="left" w:pos="341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</w:rPr>
              <w:t>6140100010000021439</w:t>
            </w:r>
          </w:p>
        </w:tc>
      </w:tr>
      <w:tr w:rsidR="00A250A3" w:rsidRPr="000B446C" w:rsidTr="003D3576">
        <w:trPr>
          <w:trHeight w:val="7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 (далее – Административный регламент)</w:t>
            </w:r>
          </w:p>
        </w:tc>
      </w:tr>
      <w:tr w:rsidR="00A250A3" w:rsidRPr="000B446C" w:rsidTr="00D30B27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50A3" w:rsidRPr="000B446C" w:rsidTr="00D30B27">
        <w:trPr>
          <w:trHeight w:val="12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 w:rsidRPr="000B446C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532579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842"/>
        <w:gridCol w:w="1952"/>
        <w:gridCol w:w="993"/>
        <w:gridCol w:w="991"/>
        <w:gridCol w:w="1418"/>
        <w:gridCol w:w="1418"/>
        <w:gridCol w:w="1134"/>
        <w:gridCol w:w="1559"/>
        <w:gridCol w:w="1559"/>
      </w:tblGrid>
      <w:tr w:rsidR="00A250A3" w:rsidRPr="000B446C" w:rsidTr="00A250A3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250A3" w:rsidRPr="000B446C" w:rsidTr="00A250A3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в орган ЗАГС, где хранится первый экземпляр записи акта</w:t>
            </w:r>
          </w:p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</w:t>
            </w:r>
            <w:r w:rsidR="00527046">
              <w:rPr>
                <w:rFonts w:ascii="Times New Roman" w:hAnsi="Times New Roman" w:cs="Times New Roman"/>
                <w:sz w:val="20"/>
                <w:szCs w:val="20"/>
              </w:rPr>
              <w:t>, в том числе через МФЦ,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в орган ЗАГС, где хранится первый экземпляр записи акта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день обращения</w:t>
            </w:r>
            <w:r w:rsidR="000F1E90"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F1E90" w:rsidRPr="000B446C">
              <w:rPr>
                <w:rFonts w:ascii="Times New Roman" w:hAnsi="Times New Roman" w:cs="Times New Roman"/>
                <w:sz w:val="20"/>
                <w:szCs w:val="20"/>
              </w:rPr>
              <w:t>при условии представления всех необходимых документов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0F1E90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Запрос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о высылке повторного свидетельства рассматривается в течение 30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5B05D7" w:rsidP="005B05D7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0B446C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государственной регистрации акта гражданского состояния не выдается:</w:t>
            </w:r>
          </w:p>
          <w:p w:rsidR="00A250A3" w:rsidRPr="000B446C" w:rsidRDefault="00A250A3" w:rsidP="00D30B27">
            <w:pPr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1) родителям (одному из родителей) ребенка, в отношении которого они лишены родительских прав или ограничены в родительских правах - свидетельство о рождении ребенка;</w:t>
            </w:r>
          </w:p>
          <w:p w:rsidR="007F6C2D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2) лицам, расторгнувшим брак, и лицам, брак которых признан недействительным, - свидетельство о заключении брака.</w:t>
            </w:r>
            <w:r w:rsidR="007F6C2D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7F6C2D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государственной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5B05D7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84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пошлина,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350 рублей -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повторного свидетельства о государственной регистрации акта гражданского состояния;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200 рублей –за выдачу справок из архивов органов записи актов гражданского состояния.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Глава 25.3 «Государственная пошлина»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Статья 333.26, пункт 1, подпункт 6 и 7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31810805000010002110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 w:rsidRPr="000B44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отдел ЗАГС</w:t>
            </w: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2. Через МФЦ;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3. Через ЕПГУ.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 w:rsidRPr="000B446C"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  <w:t>,</w:t>
            </w: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бумажном носителе;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 В МФЦ на бумажном носителе.</w:t>
            </w:r>
          </w:p>
          <w:p w:rsidR="00A250A3" w:rsidRPr="000B446C" w:rsidRDefault="00A250A3" w:rsidP="00A2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Извещение об отказе направляется через ЕПГУ </w:t>
            </w: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 w:rsidP="006A410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br w:type="page"/>
      </w: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540"/>
        <w:gridCol w:w="2953"/>
        <w:gridCol w:w="1713"/>
        <w:gridCol w:w="1843"/>
        <w:gridCol w:w="1821"/>
        <w:gridCol w:w="2982"/>
      </w:tblGrid>
      <w:tr w:rsidR="00A250A3" w:rsidRPr="000B446C" w:rsidTr="00A250A3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250A3" w:rsidRPr="000B446C" w:rsidTr="00A250A3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250A3" w:rsidRPr="000B446C" w:rsidTr="00A250A3"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Лицо, в отношении которого составлена запись акта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Иное лицо, в случае представления нотариально удостоверенной доверенности от лица, в отношении которого составлена запись акта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rPr>
          <w:trHeight w:val="90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нотариальный перевод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A250A3" w:rsidRPr="000B446C" w:rsidTr="00A250A3">
        <w:trPr>
          <w:trHeight w:val="2935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Удостоверение беженца в Российской Федерации (для беженцев)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должно иметь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6. Свидетельство о предоставлении временного убежища на территории РФ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8. Вид на жительство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услуги;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Не должен содержать подчисток, приписок, зачеркнутых слов и других исправлений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41641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9. Временное удостоверение личности гражданина РФ формы 2-П 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Не должно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A250A3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15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84"/>
        <w:gridCol w:w="2977"/>
        <w:gridCol w:w="1797"/>
        <w:gridCol w:w="1418"/>
        <w:gridCol w:w="4490"/>
        <w:gridCol w:w="1134"/>
        <w:gridCol w:w="1134"/>
        <w:gridCol w:w="1162"/>
      </w:tblGrid>
      <w:tr w:rsidR="002268F2" w:rsidRPr="000B446C" w:rsidTr="002268F2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268F2" w:rsidRPr="000B446C" w:rsidTr="002268F2"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2268F2" w:rsidRPr="000B446C" w:rsidTr="002268F2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Заявление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Заявление о выдачи повторного свидетельства или справки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247C2F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Должно быть заполнено четким, разборчивым почерком</w:t>
            </w:r>
            <w:r w:rsidR="00247C2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№ 1,3,5,7, 9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 2,4,6,8,10,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 технологической схеме 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 w:rsidRPr="000B446C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заявителя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3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268F2" w:rsidRPr="000B446C" w:rsidRDefault="002268F2" w:rsidP="00D30B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2.4. Удостоверение беженца в Российской Федерации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2.6. Свидетельство о предоставлении временного убежища на территории РФ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2.7. Разрешение на временное проживание (для лиц без гражданства)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lastRenderedPageBreak/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2.8. Вид на жительство (для лиц без гражданства)</w:t>
            </w:r>
          </w:p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t>3.</w:t>
            </w:r>
            <w:r w:rsidRPr="000B446C">
              <w:rPr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rPr>
                <w:color w:val="FF000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2.9. Временное удостоверение личности гражданина РФ формы 2-П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6417" w:rsidRPr="000B446C" w:rsidTr="00E00FE9">
        <w:trPr>
          <w:trHeight w:val="7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417" w:rsidRPr="000B446C" w:rsidRDefault="00416417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Документы, подтверждающие право заявителя на получение повторного свидетельства (справки) о государственной регистрации акта гражданского состояния (согласно приказу Минюста России от 19.08.2016 № 194)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 Документы, подтверждающие изменение (перемену) фамилии, имени и отчества заявителя: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3.1.1. свидетельство (справка) о заключении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3.1.2. свидетельство (справка) о расторжении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3.1.3. свидетельство (справка) о перемене имени либо его (ее) н</w:t>
            </w:r>
            <w:r w:rsidR="00C9325D" w:rsidRPr="000B446C">
              <w:rPr>
                <w:lang w:val="ru-RU" w:eastAsia="en-US"/>
              </w:rPr>
              <w:t>отариально удостоверенные копии.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если имели место изменения ФИО заявителя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должны содержать подчисток, приписок, зачеркнутых слов и других исправлений. 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5E7080">
        <w:trPr>
          <w:trHeight w:val="693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3.2</w:t>
            </w:r>
            <w:r w:rsidR="002268F2" w:rsidRPr="000B446C">
              <w:rPr>
                <w:lang w:val="ru-RU" w:eastAsia="en-US"/>
              </w:rPr>
              <w:t>. Нотариально удостоверенная доверенность от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2268F2" w:rsidRPr="000B446C" w:rsidRDefault="00380F0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случае, если с запросом обращается представитель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Должна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их содержание.</w:t>
            </w:r>
            <w:r w:rsidR="00380F02" w:rsidRPr="00380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E7080" w:rsidRPr="00380F02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 xml:space="preserve"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</w:t>
            </w:r>
            <w:r w:rsidRPr="005E7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руководителем (его заместителем) соответствующего органа социальной защиты населения.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D30B27">
        <w:trPr>
          <w:trHeight w:val="547"/>
        </w:trPr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выдачу повторного свидетельства (справки)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Квитанция,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Чек-ордер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A250A3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Сведения, подтверждающие перечисление платы за предоставление государственной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11063C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2268F2"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запроса;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 рабочих дней –получение ответа;</w:t>
            </w: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2268F2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2268F2" w:rsidRPr="000B446C" w:rsidTr="00D30B27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 xml:space="preserve">Повторное свидетельство о государственной регистрации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Справка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27046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отдела ЗАГС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отсутствии записи акта (Форма № 13 пункт 2 статьи 74 Федерального закона № 143-ФЗ «Об актах гражданского состояния»)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55417" w:rsidRPr="000B446C" w:rsidRDefault="0035541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E00FE9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16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ЗАГС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2268F2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64"/>
        <w:gridCol w:w="5399"/>
        <w:gridCol w:w="2156"/>
        <w:gridCol w:w="1970"/>
        <w:gridCol w:w="1785"/>
        <w:gridCol w:w="1456"/>
      </w:tblGrid>
      <w:tr w:rsidR="004456C0" w:rsidRPr="000B446C" w:rsidTr="00D30B27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ЗАГС;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 или с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>пециалист отдела ЗАГС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798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5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запроса (при исполнении процедуры в отделе ЗАГС, в том числе 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посредством ЕПГУ)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регистрирует заявителей;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 ФГИС «ФГИС «ЕГР ЗАГС»»);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распечатывает заявление из ФГИС «ЕГР ЗАГС»;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передает на подпись заявителям;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Запрос с ЕПГУ автоматически поступает в ФГИС «ЕГР ЗАГС».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этом 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ФГИС «ЕГР ЗАГС»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его статус в личном кабинете ЕПГУ на «принято ведомством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В день обращения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день поступления запроса в отдел ЗАГС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56706">
        <w:trPr>
          <w:trHeight w:val="1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готовится в  двух экземплярах. Первый экземпляр выдается заявителям, второй вместе с комплектом документов передается в отдел.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 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Каждый экземпляр расписки подписывается специалистом МФЦ, ответственным за прием документов, и одним из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форми</w:t>
            </w:r>
            <w:r w:rsidR="000B446C" w:rsidRPr="000B446C">
              <w:rPr>
                <w:rFonts w:ascii="Times New Roman" w:hAnsi="Times New Roman" w:cs="Times New Roman"/>
                <w:sz w:val="20"/>
                <w:szCs w:val="20"/>
              </w:rPr>
              <w:t>руемая в ИС МФЦ, Приложение № 11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   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AF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Пакет документов, включающий заявление, документы, необходимые для предоставления государственной услуги, передает 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орган ЗАГС с сопроводительным реестром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AF3E1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 момента 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 (П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</w:rPr>
              <w:t>риложение № 14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Ставит отметку на реестре.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документов, представленных заявителем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направляется извещение об отказе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Поиск записи акта в архиве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осуществляет поиск необходимой записи акта в архиве отдела ЗАГС: по электронному регистру, по алфавитным книгам, методом полистной обработки книг записей актов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30 дней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ЗАГС», к архиву отдела ЗАГС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AF3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Печать повторного свидетельства, справки или извещения об отсутствии записи актов гражданского состояния.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ЗАГС распечатывает повторное свидетельство, справку или извещение.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обнаружения записи акта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10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свидетельств для передачи в МФЦ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вписывает заполненные свидетельства в журнал учета свидетельств (справок, извещений) и передает их под роспись сотруднику МФЦ. Свидетельства направляются в МФЦ сопроводительным реестром.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дней до даты окончания срока предоставления государственной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102F3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0B446C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="00102F3E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1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повторных свидетельств 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 выдает повторные свидетельства (справки, извещения) о государственной регистрации заявителю.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одного рабочего дня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Передача невостребованных свидетельств (справок, извещений) в отдел ЗАГС</w:t>
            </w:r>
          </w:p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случае неявки заявителя)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7D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неявки заявителя за свидетельством (справкой, извещением) в течении 30 дней с момента получения свидетельств в МФЦ, сотрудник МФЦ подготавливает реестр невыданных (невостребованных) заявителем свидетельств (справок, извещений) и передает невостребованные свидетельства (справки, извещения) в отдел ЗАГС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 истечении 30 дней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C37D7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4456C0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718"/>
        <w:gridCol w:w="1789"/>
        <w:gridCol w:w="2427"/>
        <w:gridCol w:w="2038"/>
        <w:gridCol w:w="2235"/>
        <w:gridCol w:w="2232"/>
      </w:tblGrid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- ЕПГУ: www.gosuslugi.ru;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- адрес </w:t>
            </w:r>
            <w:r w:rsidRPr="000B446C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http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://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www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mfc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61.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заполнить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внести недостающую информацию;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color w:val="FF0000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>- 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Запрос с ЕПГУ автоматически поступает в ЕГР ЗАГС.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62"/>
            <w:r w:rsidRPr="000B446C">
              <w:rPr>
                <w:rFonts w:ascii="Times New Roman" w:hAnsi="Times New Roman"/>
                <w:sz w:val="20"/>
                <w:szCs w:val="20"/>
              </w:rPr>
              <w:t>- ЕПГУ;</w:t>
            </w:r>
          </w:p>
          <w:bookmarkEnd w:id="1"/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sectPr w:rsidR="004456C0" w:rsidRPr="000B446C" w:rsidSect="00A250A3">
          <w:foot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Иванов-Петрищев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Федорович</w:t>
            </w: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Марина Петровна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1567-1354/8989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3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4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декабря 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2012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13-4564/5645-46546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8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hAnsi="Times New Roman" w:cs="Times New Roman"/>
          <w:sz w:val="2"/>
          <w:szCs w:val="2"/>
          <w:lang w:eastAsia="ru-RU"/>
        </w:rPr>
        <w:lastRenderedPageBreak/>
        <w:t xml:space="preserve"> 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5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6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Козлова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 Андрей Владимирович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4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1354/54354-54313/1351-4546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7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8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 Владимир Дмитриевич</w:t>
            </w: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Андрей</w:t>
            </w: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5415-46546-4657/1351-51654654</w:t>
            </w: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9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10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Мария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554534/454-4546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6C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ИИС МФЦ</w:t>
      </w: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4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0B446C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0B446C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0B446C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0B446C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260"/>
          <w:jc w:val="center"/>
        </w:trPr>
        <w:tc>
          <w:tcPr>
            <w:tcW w:w="2362" w:type="dxa"/>
            <w:vMerge w:val="restart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0B446C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30B27" w:rsidRPr="000B446C" w:rsidTr="00D30B27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30B27" w:rsidRPr="000B446C" w:rsidTr="00D30B27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30B27" w:rsidRPr="000B446C" w:rsidTr="00D30B27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30B27" w:rsidRPr="000B446C" w:rsidTr="00D30B27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 w:rsidRPr="000B446C"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3"/>
      </w:tblGrid>
      <w:tr w:rsidR="00D30B27" w:rsidRPr="000B446C" w:rsidTr="00D30B27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3478"/>
        <w:gridCol w:w="302"/>
        <w:gridCol w:w="756"/>
        <w:gridCol w:w="302"/>
        <w:gridCol w:w="759"/>
      </w:tblGrid>
      <w:tr w:rsidR="00D30B27" w:rsidRPr="000B446C" w:rsidTr="00D30B27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30B27" w:rsidRPr="000B446C" w:rsidTr="00D30B27">
        <w:trPr>
          <w:trHeight w:hRule="exact" w:val="3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142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29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4"/>
        <w:gridCol w:w="135"/>
        <w:gridCol w:w="1504"/>
      </w:tblGrid>
      <w:tr w:rsidR="00D30B27" w:rsidRPr="000B446C" w:rsidTr="00D30B27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136"/>
        <w:gridCol w:w="5961"/>
        <w:gridCol w:w="272"/>
        <w:gridCol w:w="1504"/>
      </w:tblGrid>
      <w:tr w:rsidR="00D30B27" w:rsidRPr="000B446C" w:rsidTr="00D30B27">
        <w:trPr>
          <w:trHeight w:hRule="exact" w:val="510"/>
          <w:jc w:val="center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2" w:tgtFrame="_blank" w:history="1">
        <w:r w:rsidRPr="000B446C">
          <w:rPr>
            <w:rStyle w:val="a9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0B446C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37"/>
        <w:gridCol w:w="6137"/>
        <w:gridCol w:w="135"/>
        <w:gridCol w:w="1502"/>
      </w:tblGrid>
      <w:tr w:rsidR="00D30B27" w:rsidRPr="000B446C" w:rsidTr="00D30B27">
        <w:trPr>
          <w:trHeight w:hRule="exact" w:val="567"/>
          <w:jc w:val="center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0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13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9"/>
        <w:gridCol w:w="1076"/>
        <w:gridCol w:w="4395"/>
      </w:tblGrid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Иванова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Тамара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Петровна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отказа: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повторное свидетельство о регистрации брака не может быть выдано в связи с тем, что брак не был зарегистрирован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0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1907" w:h="16840"/>
          <w:pgMar w:top="1134" w:right="567" w:bottom="1134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14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7655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Форма сопроводительного реестра </w:t>
      </w:r>
      <w:r w:rsidR="001267B3" w:rsidRPr="000B446C">
        <w:rPr>
          <w:rFonts w:ascii="Times New Roman" w:hAnsi="Times New Roman" w:cs="Times New Roman"/>
          <w:sz w:val="20"/>
          <w:szCs w:val="20"/>
          <w:lang w:eastAsia="ru-RU"/>
        </w:rPr>
        <w:t>приема-передачи документов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передачи документов из  ___________________________________ в ______________________________________________</w:t>
      </w:r>
    </w:p>
    <w:p w:rsidR="00D30B27" w:rsidRPr="000B446C" w:rsidRDefault="00D30B27" w:rsidP="00D30B27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D30B2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дела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Сдал _____________________  ______________   ______________  ______________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Принял _____________________  _____________   _____________  ______________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E00FE9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6840" w:h="11907" w:orient="landscape"/>
          <w:pgMar w:top="1134" w:right="1134" w:bottom="567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15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8C0F26" w:rsidRPr="000B446C" w:rsidRDefault="008C0F26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D30B27" w:rsidRPr="000B446C" w:rsidTr="00D30B27">
        <w:trPr>
          <w:trHeight w:val="1391"/>
        </w:trPr>
        <w:tc>
          <w:tcPr>
            <w:tcW w:w="5245" w:type="dxa"/>
          </w:tcPr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_________________________________________________________________</w:t>
            </w:r>
          </w:p>
          <w:p w:rsidR="00D30B27" w:rsidRPr="000B446C" w:rsidRDefault="00D30B27" w:rsidP="00D30B27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0B27" w:rsidRPr="000B446C" w:rsidRDefault="00D30B27" w:rsidP="00D30B2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D30B27" w:rsidRPr="000B446C" w:rsidTr="00D30B27">
        <w:tc>
          <w:tcPr>
            <w:tcW w:w="10308" w:type="dxa"/>
          </w:tcPr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______________________________________,</w:t>
            </w:r>
          </w:p>
          <w:p w:rsidR="00D30B27" w:rsidRPr="000B446C" w:rsidRDefault="00D30B27" w:rsidP="00D30B2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 _____________ _____ г.    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D30B27" w:rsidRPr="000B446C" w:rsidRDefault="00D30B27" w:rsidP="00D30B2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D30B27" w:rsidRPr="000B446C" w:rsidRDefault="00D30B27" w:rsidP="00D30B2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D30B27" w:rsidRPr="000B446C" w:rsidRDefault="00D30B27" w:rsidP="00D30B2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«_____» ____________ _____ г.  по «____» ____________ _____ г.</w:t>
            </w:r>
          </w:p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D30B27" w:rsidRPr="000B446C" w:rsidRDefault="00D30B27" w:rsidP="00D30B2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Дата выдачи  «____» ___________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20____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4456C0" w:rsidRPr="000B446C" w:rsidRDefault="004456C0" w:rsidP="00A250A3">
      <w:pPr>
        <w:jc w:val="center"/>
      </w:pPr>
    </w:p>
    <w:p w:rsidR="000A3C4E" w:rsidRPr="000B446C" w:rsidRDefault="000A3C4E" w:rsidP="00A250A3">
      <w:pPr>
        <w:jc w:val="center"/>
      </w:pPr>
    </w:p>
    <w:p w:rsidR="000A3C4E" w:rsidRPr="000B446C" w:rsidRDefault="00E00FE9" w:rsidP="000A3C4E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16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0A3C4E" w:rsidRPr="000B446C" w:rsidTr="004B1F67">
        <w:trPr>
          <w:trHeight w:val="1391"/>
        </w:trPr>
        <w:tc>
          <w:tcPr>
            <w:tcW w:w="5245" w:type="dxa"/>
          </w:tcPr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C4E" w:rsidRPr="000B446C" w:rsidRDefault="000A3C4E" w:rsidP="004B1F6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B44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13543453436574354354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</w:t>
      </w: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0A3C4E" w:rsidRPr="000B446C" w:rsidTr="004B1F67">
        <w:tc>
          <w:tcPr>
            <w:tcW w:w="10308" w:type="dxa"/>
          </w:tcPr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Изе-Оглы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Омар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Хайямович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заключении брака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_______________________________,</w:t>
            </w:r>
          </w:p>
          <w:p w:rsidR="000A3C4E" w:rsidRPr="000B446C" w:rsidRDefault="000A3C4E" w:rsidP="004B1F6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0A3C4E" w:rsidRPr="000B446C" w:rsidRDefault="000A3C4E" w:rsidP="000A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Изе-Кызы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Сивинч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08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_» 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 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1988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 г.    ____________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п. Радужный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0A3C4E" w:rsidRPr="000B446C" w:rsidRDefault="000A3C4E" w:rsidP="004B1F6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0A3C4E" w:rsidRPr="000B446C" w:rsidRDefault="000A3C4E" w:rsidP="004B1F6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0A3C4E" w:rsidRPr="000B446C" w:rsidRDefault="000A3C4E" w:rsidP="004B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0A3C4E" w:rsidRPr="000B446C" w:rsidRDefault="000A3C4E" w:rsidP="004B1F6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1986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г.  по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1989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 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A3C4E" w:rsidRPr="000B446C" w:rsidRDefault="000A3C4E" w:rsidP="004B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0A3C4E" w:rsidRPr="000B446C" w:rsidRDefault="000A3C4E" w:rsidP="004B1F6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0A3C4E" w:rsidRPr="000B446C" w:rsidRDefault="000A3C4E" w:rsidP="000A3C4E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Дата выдачи  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01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декабря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2018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 г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3C4E" w:rsidRPr="008C0F26" w:rsidRDefault="000A3C4E" w:rsidP="000A3C4E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0A3C4E" w:rsidRDefault="000A3C4E" w:rsidP="00A250A3">
      <w:pPr>
        <w:jc w:val="center"/>
      </w:pPr>
    </w:p>
    <w:p w:rsidR="00527046" w:rsidRDefault="00527046" w:rsidP="00A250A3">
      <w:pPr>
        <w:jc w:val="center"/>
        <w:sectPr w:rsidR="00527046" w:rsidSect="004456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27046" w:rsidRPr="000B446C" w:rsidRDefault="00527046" w:rsidP="00527046">
      <w:pPr>
        <w:widowControl w:val="0"/>
        <w:suppressAutoHyphens/>
        <w:autoSpaceDE w:val="0"/>
        <w:spacing w:after="0" w:line="240" w:lineRule="auto"/>
        <w:ind w:left="9781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17</w:t>
      </w:r>
    </w:p>
    <w:p w:rsidR="00527046" w:rsidRPr="000B446C" w:rsidRDefault="00527046" w:rsidP="00527046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527046" w:rsidRPr="00C74BA5" w:rsidRDefault="00527046" w:rsidP="00527046">
      <w:pPr>
        <w:keepLines/>
        <w:widowControl w:val="0"/>
        <w:spacing w:after="0" w:line="264" w:lineRule="auto"/>
        <w:ind w:left="1034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527046" w:rsidRPr="00C74BA5" w:rsidRDefault="00527046" w:rsidP="0052704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BA5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сопроводительного реестра комплектов документов, передаваемых в </w:t>
      </w:r>
      <w:r w:rsidR="00AD0699">
        <w:rPr>
          <w:rFonts w:ascii="Times New Roman" w:hAnsi="Times New Roman" w:cs="Times New Roman"/>
          <w:sz w:val="24"/>
          <w:szCs w:val="24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D0699" w:rsidRPr="000B446C">
        <w:rPr>
          <w:rFonts w:ascii="Times New Roman" w:eastAsia="Calibri" w:hAnsi="Times New Roman" w:cs="Times New Roman"/>
          <w:bCs/>
          <w:sz w:val="20"/>
          <w:szCs w:val="20"/>
        </w:rPr>
        <w:t>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7046" w:rsidRPr="00C74BA5" w:rsidRDefault="00527046" w:rsidP="005270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Реестр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от __________ № ___________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передачи невостребованных результатов предоставления услуги 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из отдела обслуживания ___________ района МКУ «МФЦ города Ростова-на-Дону»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  <w:t xml:space="preserve">(пункт обслуживания: ____________) в </w:t>
      </w:r>
      <w:r w:rsidR="00AD0699" w:rsidRPr="00AD0699">
        <w:rPr>
          <w:rFonts w:ascii="Times New Roman" w:hAnsi="Times New Roman" w:cs="Times New Roman"/>
          <w:sz w:val="20"/>
          <w:szCs w:val="20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(адрес: _________________________________________________)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2106"/>
        <w:gridCol w:w="1419"/>
        <w:gridCol w:w="2721"/>
        <w:gridCol w:w="3444"/>
        <w:gridCol w:w="2366"/>
        <w:gridCol w:w="2117"/>
      </w:tblGrid>
      <w:tr w:rsidR="00527046" w:rsidRPr="00C74BA5" w:rsidTr="00527046">
        <w:tc>
          <w:tcPr>
            <w:tcW w:w="645" w:type="dxa"/>
          </w:tcPr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Регистрационный номер дела</w:t>
            </w:r>
          </w:p>
        </w:tc>
        <w:tc>
          <w:tcPr>
            <w:tcW w:w="1420" w:type="dxa"/>
          </w:tcPr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документов в деле, шт.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Фамилия, имя, отчество заявителя (представителя заявителя) 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Наименование услуги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Фамилия, имя, отчество специалиста контрольно-аналитической службы отдела МФЦ (КАС)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Отметка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о комплектности документов дела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left="-420" w:firstLine="2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Общее количество сформированных пакетов документов - ___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6487"/>
        <w:gridCol w:w="1701"/>
        <w:gridCol w:w="6946"/>
      </w:tblGrid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ПЕРЕДАЛ _______________________________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(фамилия, инициалы специалиста КАС)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</w:t>
            </w:r>
          </w:p>
          <w:p w:rsidR="00527046" w:rsidRPr="00C74BA5" w:rsidRDefault="00AD0699" w:rsidP="00AD0699">
            <w:pPr>
              <w:widowControl w:val="0"/>
              <w:tabs>
                <w:tab w:val="left" w:pos="10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(подпись)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(фамилия, инициалы специалиста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отдела ЗАГС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(подпись)    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ПОЛУЧИЛ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(фамилия, инициалы курьера МФЦ)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______________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(подпись)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Default="00527046" w:rsidP="00A250A3">
      <w:pPr>
        <w:jc w:val="center"/>
      </w:pPr>
    </w:p>
    <w:sectPr w:rsidR="00527046" w:rsidSect="0052704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B5" w:rsidRDefault="00955DB5" w:rsidP="00A250A3">
      <w:pPr>
        <w:spacing w:after="0" w:line="240" w:lineRule="auto"/>
      </w:pPr>
      <w:r>
        <w:separator/>
      </w:r>
    </w:p>
  </w:endnote>
  <w:endnote w:type="continuationSeparator" w:id="0">
    <w:p w:rsidR="00955DB5" w:rsidRDefault="00955DB5" w:rsidP="00A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25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7046" w:rsidRPr="00A250A3" w:rsidRDefault="00527046">
        <w:pPr>
          <w:pStyle w:val="a6"/>
          <w:jc w:val="right"/>
          <w:rPr>
            <w:rFonts w:ascii="Times New Roman" w:hAnsi="Times New Roman" w:cs="Times New Roman"/>
          </w:rPr>
        </w:pPr>
        <w:r w:rsidRPr="00A250A3">
          <w:rPr>
            <w:rFonts w:ascii="Times New Roman" w:hAnsi="Times New Roman" w:cs="Times New Roman"/>
          </w:rPr>
          <w:fldChar w:fldCharType="begin"/>
        </w:r>
        <w:r w:rsidRPr="00A250A3">
          <w:rPr>
            <w:rFonts w:ascii="Times New Roman" w:hAnsi="Times New Roman" w:cs="Times New Roman"/>
          </w:rPr>
          <w:instrText>PAGE   \* MERGEFORMAT</w:instrText>
        </w:r>
        <w:r w:rsidRPr="00A250A3">
          <w:rPr>
            <w:rFonts w:ascii="Times New Roman" w:hAnsi="Times New Roman" w:cs="Times New Roman"/>
          </w:rPr>
          <w:fldChar w:fldCharType="separate"/>
        </w:r>
        <w:r w:rsidR="00401FC8">
          <w:rPr>
            <w:rFonts w:ascii="Times New Roman" w:hAnsi="Times New Roman" w:cs="Times New Roman"/>
            <w:noProof/>
          </w:rPr>
          <w:t>1</w:t>
        </w:r>
        <w:r w:rsidRPr="00A250A3">
          <w:rPr>
            <w:rFonts w:ascii="Times New Roman" w:hAnsi="Times New Roman" w:cs="Times New Roman"/>
          </w:rPr>
          <w:fldChar w:fldCharType="end"/>
        </w:r>
      </w:p>
    </w:sdtContent>
  </w:sdt>
  <w:p w:rsidR="00527046" w:rsidRDefault="005270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B5" w:rsidRDefault="00955DB5" w:rsidP="00A250A3">
      <w:pPr>
        <w:spacing w:after="0" w:line="240" w:lineRule="auto"/>
      </w:pPr>
      <w:r>
        <w:separator/>
      </w:r>
    </w:p>
  </w:footnote>
  <w:footnote w:type="continuationSeparator" w:id="0">
    <w:p w:rsidR="00955DB5" w:rsidRDefault="00955DB5" w:rsidP="00A250A3">
      <w:pPr>
        <w:spacing w:after="0" w:line="240" w:lineRule="auto"/>
      </w:pPr>
      <w:r>
        <w:continuationSeparator/>
      </w:r>
    </w:p>
  </w:footnote>
  <w:footnote w:id="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2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pStyle w:val="a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9"/>
    <w:rsid w:val="00083DDD"/>
    <w:rsid w:val="000A3C4E"/>
    <w:rsid w:val="000B446C"/>
    <w:rsid w:val="000F1E90"/>
    <w:rsid w:val="000F6B77"/>
    <w:rsid w:val="00102F3E"/>
    <w:rsid w:val="0011063C"/>
    <w:rsid w:val="001267B3"/>
    <w:rsid w:val="00137327"/>
    <w:rsid w:val="0017209E"/>
    <w:rsid w:val="001839DA"/>
    <w:rsid w:val="00191FD0"/>
    <w:rsid w:val="0020163A"/>
    <w:rsid w:val="002268F2"/>
    <w:rsid w:val="002458D5"/>
    <w:rsid w:val="00247C2F"/>
    <w:rsid w:val="002D1411"/>
    <w:rsid w:val="002F43D3"/>
    <w:rsid w:val="00355417"/>
    <w:rsid w:val="00380F02"/>
    <w:rsid w:val="003D3576"/>
    <w:rsid w:val="00401FC8"/>
    <w:rsid w:val="00416417"/>
    <w:rsid w:val="004268FC"/>
    <w:rsid w:val="004456C0"/>
    <w:rsid w:val="004B1F67"/>
    <w:rsid w:val="00527046"/>
    <w:rsid w:val="00532579"/>
    <w:rsid w:val="00574143"/>
    <w:rsid w:val="005B05D7"/>
    <w:rsid w:val="005E7080"/>
    <w:rsid w:val="00633ECD"/>
    <w:rsid w:val="00657CF2"/>
    <w:rsid w:val="0066388D"/>
    <w:rsid w:val="006A4103"/>
    <w:rsid w:val="006D048F"/>
    <w:rsid w:val="00785925"/>
    <w:rsid w:val="007D1241"/>
    <w:rsid w:val="007F0311"/>
    <w:rsid w:val="007F6C2D"/>
    <w:rsid w:val="00810D44"/>
    <w:rsid w:val="00827E5B"/>
    <w:rsid w:val="008419F9"/>
    <w:rsid w:val="00870CE4"/>
    <w:rsid w:val="008B0D39"/>
    <w:rsid w:val="008C0F26"/>
    <w:rsid w:val="008C556F"/>
    <w:rsid w:val="008D3AD6"/>
    <w:rsid w:val="00901206"/>
    <w:rsid w:val="00916AAC"/>
    <w:rsid w:val="00931BAF"/>
    <w:rsid w:val="00955DB5"/>
    <w:rsid w:val="009C614D"/>
    <w:rsid w:val="00A250A3"/>
    <w:rsid w:val="00A3654C"/>
    <w:rsid w:val="00A478E3"/>
    <w:rsid w:val="00AD0699"/>
    <w:rsid w:val="00AE488D"/>
    <w:rsid w:val="00AF3E12"/>
    <w:rsid w:val="00B679C5"/>
    <w:rsid w:val="00B67D5E"/>
    <w:rsid w:val="00BC15F4"/>
    <w:rsid w:val="00C37D7E"/>
    <w:rsid w:val="00C44F6A"/>
    <w:rsid w:val="00C900F9"/>
    <w:rsid w:val="00C9325D"/>
    <w:rsid w:val="00D30B27"/>
    <w:rsid w:val="00D56706"/>
    <w:rsid w:val="00E00FE9"/>
    <w:rsid w:val="00E43421"/>
    <w:rsid w:val="00EF2180"/>
    <w:rsid w:val="00F3536A"/>
    <w:rsid w:val="00F4294F"/>
    <w:rsid w:val="00F50561"/>
    <w:rsid w:val="00F65FD1"/>
    <w:rsid w:val="00FC436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D5D6"/>
  <w15:docId w15:val="{1E6431E8-88BC-4552-9135-49D279A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0A3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0"/>
    <w:next w:val="a0"/>
    <w:link w:val="20"/>
    <w:qFormat/>
    <w:rsid w:val="00A250A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50A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A250A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250A3"/>
    <w:rPr>
      <w:rFonts w:ascii="Calibri" w:eastAsia="Times New Roman" w:hAnsi="Calibri" w:cs="Calibri"/>
    </w:rPr>
  </w:style>
  <w:style w:type="paragraph" w:styleId="a6">
    <w:name w:val="footer"/>
    <w:basedOn w:val="a0"/>
    <w:link w:val="a7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250A3"/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250A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1"/>
    <w:rsid w:val="00A250A3"/>
  </w:style>
  <w:style w:type="character" w:customStyle="1" w:styleId="1">
    <w:name w:val="Обычный1 Знак"/>
    <w:link w:val="10"/>
    <w:locked/>
    <w:rsid w:val="00A250A3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A250A3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8">
    <w:name w:val="Normal (Web)"/>
    <w:basedOn w:val="a0"/>
    <w:uiPriority w:val="99"/>
    <w:rsid w:val="00A25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456C0"/>
    <w:rPr>
      <w:color w:val="0000FF"/>
      <w:u w:val="single"/>
    </w:rPr>
  </w:style>
  <w:style w:type="character" w:styleId="aa">
    <w:name w:val="page number"/>
    <w:basedOn w:val="a1"/>
    <w:rsid w:val="00D30B27"/>
  </w:style>
  <w:style w:type="character" w:customStyle="1" w:styleId="ab">
    <w:name w:val="Текст сноски Знак"/>
    <w:link w:val="ac"/>
    <w:uiPriority w:val="99"/>
    <w:rsid w:val="00D30B27"/>
    <w:rPr>
      <w:rFonts w:ascii="Times New Roman" w:eastAsia="Times New Roman" w:hAnsi="Times New Roman"/>
    </w:rPr>
  </w:style>
  <w:style w:type="paragraph" w:styleId="ac">
    <w:name w:val="footnote text"/>
    <w:basedOn w:val="a0"/>
    <w:link w:val="ab"/>
    <w:uiPriority w:val="99"/>
    <w:rsid w:val="00D30B27"/>
    <w:pPr>
      <w:spacing w:after="0" w:line="240" w:lineRule="auto"/>
    </w:pPr>
    <w:rPr>
      <w:rFonts w:ascii="Times New Roman" w:hAnsi="Times New Roman" w:cstheme="minorBidi"/>
    </w:rPr>
  </w:style>
  <w:style w:type="character" w:styleId="ad">
    <w:name w:val="footnote reference"/>
    <w:uiPriority w:val="99"/>
    <w:rsid w:val="00D30B27"/>
    <w:rPr>
      <w:rFonts w:cs="Times New Roman"/>
      <w:vertAlign w:val="superscript"/>
    </w:rPr>
  </w:style>
  <w:style w:type="character" w:customStyle="1" w:styleId="ae">
    <w:name w:val="Основной текст Знак"/>
    <w:basedOn w:val="a1"/>
    <w:link w:val="af"/>
    <w:semiHidden/>
    <w:locked/>
    <w:rsid w:val="00D30B27"/>
  </w:style>
  <w:style w:type="paragraph" w:styleId="af">
    <w:name w:val="Body Text"/>
    <w:basedOn w:val="a0"/>
    <w:link w:val="ae"/>
    <w:semiHidden/>
    <w:rsid w:val="00D30B2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radiotext">
    <w:name w:val="radiotext"/>
    <w:rsid w:val="00D30B27"/>
  </w:style>
  <w:style w:type="character" w:customStyle="1" w:styleId="af0">
    <w:name w:val="Текст выноски Знак"/>
    <w:link w:val="af1"/>
    <w:semiHidden/>
    <w:locked/>
    <w:rsid w:val="00D30B27"/>
    <w:rPr>
      <w:rFonts w:ascii="Tahoma" w:hAnsi="Tahoma" w:cs="Tahoma"/>
      <w:sz w:val="16"/>
      <w:szCs w:val="16"/>
    </w:rPr>
  </w:style>
  <w:style w:type="paragraph" w:styleId="af1">
    <w:name w:val="Balloon Text"/>
    <w:basedOn w:val="a0"/>
    <w:link w:val="af0"/>
    <w:semiHidden/>
    <w:rsid w:val="00D30B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Знак"/>
    <w:link w:val="af3"/>
    <w:locked/>
    <w:rsid w:val="00D30B27"/>
    <w:rPr>
      <w:rFonts w:ascii="Courier New" w:eastAsia="Times New Roman" w:hAnsi="Courier New" w:cs="Courier New"/>
      <w:sz w:val="20"/>
      <w:szCs w:val="20"/>
    </w:rPr>
  </w:style>
  <w:style w:type="paragraph" w:styleId="af3">
    <w:name w:val="Plain Text"/>
    <w:basedOn w:val="a0"/>
    <w:link w:val="af2"/>
    <w:rsid w:val="00D30B27"/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с отступом 2 Знак"/>
    <w:link w:val="23"/>
    <w:locked/>
    <w:rsid w:val="00D30B27"/>
    <w:rPr>
      <w:rFonts w:ascii="Calibri" w:eastAsia="Times New Roman" w:hAnsi="Calibri" w:cs="Calibri"/>
    </w:rPr>
  </w:style>
  <w:style w:type="paragraph" w:styleId="23">
    <w:name w:val="Body Text Indent 2"/>
    <w:basedOn w:val="a0"/>
    <w:link w:val="22"/>
    <w:rsid w:val="00D30B27"/>
    <w:pPr>
      <w:spacing w:after="120" w:line="480" w:lineRule="auto"/>
      <w:ind w:left="283"/>
    </w:pPr>
  </w:style>
  <w:style w:type="character" w:customStyle="1" w:styleId="11">
    <w:name w:val="Основной текст Знак1"/>
    <w:basedOn w:val="a1"/>
    <w:uiPriority w:val="99"/>
    <w:semiHidden/>
    <w:rsid w:val="00D30B27"/>
    <w:rPr>
      <w:rFonts w:ascii="Calibri" w:eastAsia="Times New Roman" w:hAnsi="Calibri" w:cs="Calibri"/>
    </w:rPr>
  </w:style>
  <w:style w:type="character" w:customStyle="1" w:styleId="12">
    <w:name w:val="Текст выноски Знак1"/>
    <w:basedOn w:val="a1"/>
    <w:uiPriority w:val="99"/>
    <w:semiHidden/>
    <w:rsid w:val="00D30B27"/>
    <w:rPr>
      <w:rFonts w:ascii="Segoe UI" w:eastAsia="Times New Roman" w:hAnsi="Segoe UI" w:cs="Segoe UI"/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D30B2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af6">
    <w:name w:val="Тема примечания Знак"/>
    <w:basedOn w:val="af5"/>
    <w:link w:val="af7"/>
    <w:semiHidden/>
    <w:rsid w:val="00D30B2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7">
    <w:name w:val="annotation subject"/>
    <w:basedOn w:val="af4"/>
    <w:next w:val="af4"/>
    <w:link w:val="af6"/>
    <w:semiHidden/>
    <w:rsid w:val="00D30B27"/>
    <w:pPr>
      <w:spacing w:line="276" w:lineRule="auto"/>
    </w:pPr>
    <w:rPr>
      <w:rFonts w:ascii="Times New Roman" w:hAnsi="Times New Roman" w:cs="Times New Roman"/>
      <w:b/>
      <w:bCs/>
      <w:lang w:val="x-none"/>
    </w:rPr>
  </w:style>
  <w:style w:type="character" w:customStyle="1" w:styleId="13">
    <w:name w:val="Текст Знак1"/>
    <w:basedOn w:val="a1"/>
    <w:uiPriority w:val="99"/>
    <w:semiHidden/>
    <w:rsid w:val="00D30B27"/>
    <w:rPr>
      <w:rFonts w:ascii="Consolas" w:eastAsia="Times New Roman" w:hAnsi="Consolas" w:cs="Consolas"/>
      <w:sz w:val="21"/>
      <w:szCs w:val="21"/>
    </w:rPr>
  </w:style>
  <w:style w:type="character" w:customStyle="1" w:styleId="14">
    <w:name w:val="Текст сноски Знак1"/>
    <w:basedOn w:val="a1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D30B27"/>
    <w:rPr>
      <w:rFonts w:ascii="Calibri" w:eastAsia="Times New Roman" w:hAnsi="Calibri" w:cs="Calibri"/>
    </w:rPr>
  </w:style>
  <w:style w:type="paragraph" w:styleId="a">
    <w:name w:val="List Bullet"/>
    <w:basedOn w:val="a0"/>
    <w:rsid w:val="00D30B27"/>
    <w:pPr>
      <w:numPr>
        <w:numId w:val="1"/>
      </w:numPr>
      <w:tabs>
        <w:tab w:val="left" w:pos="360"/>
      </w:tabs>
      <w:contextualSpacing/>
    </w:pPr>
  </w:style>
  <w:style w:type="paragraph" w:customStyle="1" w:styleId="5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50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0"/>
    <w:rsid w:val="00D30B27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15">
    <w:name w:val="Абзац списка1"/>
    <w:basedOn w:val="a0"/>
    <w:rsid w:val="00D30B27"/>
    <w:pPr>
      <w:spacing w:after="0" w:line="240" w:lineRule="auto"/>
      <w:ind w:left="720"/>
    </w:pPr>
  </w:style>
  <w:style w:type="paragraph" w:customStyle="1" w:styleId="16">
    <w:name w:val="Знак Знак Знак Знак1"/>
    <w:basedOn w:val="a0"/>
    <w:rsid w:val="00D30B27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af9">
    <w:name w:val="Знак Знак Знак Знак"/>
    <w:basedOn w:val="a0"/>
    <w:rsid w:val="00D30B2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fc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9AA8-01D3-41C1-9A52-9820A5AB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50</Pages>
  <Words>9600</Words>
  <Characters>54726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РГДБ и РН</Company>
  <LinksUpToDate>false</LinksUpToDate>
  <CharactersWithSpaces>64198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25</cp:revision>
  <cp:lastPrinted>2020-09-16T06:23:00Z</cp:lastPrinted>
  <dcterms:created xsi:type="dcterms:W3CDTF">2020-10-03T14:29:00Z</dcterms:created>
  <dcterms:modified xsi:type="dcterms:W3CDTF">2021-03-01T09:36:00Z</dcterms:modified>
</cp:coreProperties>
</file>