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6" w:rsidRPr="00860420" w:rsidRDefault="00197576" w:rsidP="00197576">
      <w:pPr>
        <w:jc w:val="right"/>
        <w:rPr>
          <w:szCs w:val="28"/>
        </w:rPr>
      </w:pPr>
      <w:r w:rsidRPr="00860420">
        <w:rPr>
          <w:szCs w:val="28"/>
        </w:rPr>
        <w:t>Приложение № 1</w:t>
      </w:r>
    </w:p>
    <w:p w:rsidR="00197576" w:rsidRPr="00860420" w:rsidRDefault="00197576" w:rsidP="00197576">
      <w:pPr>
        <w:jc w:val="right"/>
        <w:rPr>
          <w:szCs w:val="28"/>
        </w:rPr>
      </w:pPr>
      <w:r w:rsidRPr="00860420">
        <w:rPr>
          <w:szCs w:val="28"/>
        </w:rPr>
        <w:t xml:space="preserve">к дополнительному соглашению </w:t>
      </w:r>
    </w:p>
    <w:p w:rsidR="00197576" w:rsidRPr="00F65F56" w:rsidRDefault="00197576" w:rsidP="00197576">
      <w:pPr>
        <w:jc w:val="right"/>
        <w:rPr>
          <w:szCs w:val="28"/>
        </w:rPr>
      </w:pPr>
      <w:r w:rsidRPr="00860420">
        <w:rPr>
          <w:szCs w:val="28"/>
        </w:rPr>
        <w:t>от</w:t>
      </w:r>
      <w:r w:rsidR="000672D7">
        <w:rPr>
          <w:szCs w:val="28"/>
        </w:rPr>
        <w:t xml:space="preserve"> </w:t>
      </w:r>
      <w:r w:rsidR="00686CE6" w:rsidRPr="00F65F56">
        <w:rPr>
          <w:szCs w:val="28"/>
        </w:rPr>
        <w:t>01</w:t>
      </w:r>
      <w:r w:rsidRPr="00860420">
        <w:rPr>
          <w:szCs w:val="28"/>
        </w:rPr>
        <w:t>.</w:t>
      </w:r>
      <w:r w:rsidR="00686CE6" w:rsidRPr="00F65F56">
        <w:rPr>
          <w:szCs w:val="28"/>
        </w:rPr>
        <w:t>09</w:t>
      </w:r>
      <w:r w:rsidR="00686CE6">
        <w:rPr>
          <w:szCs w:val="28"/>
        </w:rPr>
        <w:t>.2021 № 1</w:t>
      </w:r>
      <w:r w:rsidR="00686CE6" w:rsidRPr="00F65F56">
        <w:rPr>
          <w:szCs w:val="28"/>
        </w:rPr>
        <w:t>3</w:t>
      </w:r>
    </w:p>
    <w:p w:rsidR="00197576" w:rsidRPr="00860420" w:rsidRDefault="00197576" w:rsidP="00197576">
      <w:pPr>
        <w:jc w:val="right"/>
        <w:rPr>
          <w:szCs w:val="28"/>
        </w:rPr>
      </w:pPr>
    </w:p>
    <w:p w:rsidR="00197576" w:rsidRPr="00860420" w:rsidRDefault="00686CE6" w:rsidP="00197576">
      <w:pPr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="00F65F56">
        <w:rPr>
          <w:szCs w:val="28"/>
        </w:rPr>
        <w:t>5</w:t>
      </w:r>
    </w:p>
    <w:p w:rsidR="00CA1284" w:rsidRPr="00B90651" w:rsidRDefault="00CA1284" w:rsidP="00CA1284">
      <w:pPr>
        <w:tabs>
          <w:tab w:val="left" w:pos="426"/>
          <w:tab w:val="left" w:pos="8365"/>
          <w:tab w:val="right" w:pos="10205"/>
        </w:tabs>
        <w:ind w:hanging="142"/>
        <w:jc w:val="right"/>
        <w:rPr>
          <w:szCs w:val="28"/>
        </w:rPr>
      </w:pPr>
    </w:p>
    <w:p w:rsidR="00CA1284" w:rsidRPr="00B90651" w:rsidRDefault="00CA1284" w:rsidP="00CA1284">
      <w:pPr>
        <w:tabs>
          <w:tab w:val="left" w:pos="426"/>
          <w:tab w:val="left" w:pos="8365"/>
          <w:tab w:val="right" w:pos="10205"/>
        </w:tabs>
        <w:ind w:hanging="142"/>
        <w:jc w:val="right"/>
        <w:rPr>
          <w:szCs w:val="28"/>
        </w:rPr>
      </w:pP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0651">
        <w:rPr>
          <w:b/>
          <w:bCs/>
          <w:szCs w:val="28"/>
        </w:rPr>
        <w:t>ПОРЯДОК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0651">
        <w:rPr>
          <w:b/>
          <w:bCs/>
          <w:szCs w:val="28"/>
        </w:rPr>
        <w:t>организации работы МФЦ</w:t>
      </w:r>
      <w:r w:rsidRPr="00B90651">
        <w:t xml:space="preserve"> </w:t>
      </w:r>
      <w:r w:rsidRPr="00B90651">
        <w:rPr>
          <w:b/>
          <w:bCs/>
          <w:szCs w:val="28"/>
        </w:rPr>
        <w:t>по предоставлению мер социальной поддержки по организации отдыха и оздоровления детей с учетом действия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0651">
        <w:rPr>
          <w:b/>
          <w:bCs/>
          <w:szCs w:val="28"/>
        </w:rPr>
        <w:t>постановления Правительства Ростовской области от 20.01.2012 № 24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0651">
        <w:rPr>
          <w:b/>
          <w:bCs/>
          <w:szCs w:val="28"/>
        </w:rPr>
        <w:t>(ред. от 09.08.2021)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A1284" w:rsidRPr="00B90651" w:rsidRDefault="00CA1284" w:rsidP="00CA1284">
      <w:pPr>
        <w:pStyle w:val="Bodytext100"/>
        <w:spacing w:line="240" w:lineRule="auto"/>
        <w:ind w:firstLine="709"/>
        <w:jc w:val="both"/>
        <w:rPr>
          <w:b w:val="0"/>
          <w:bCs w:val="0"/>
          <w:spacing w:val="0"/>
        </w:rPr>
      </w:pPr>
      <w:r w:rsidRPr="00B90651">
        <w:rPr>
          <w:b w:val="0"/>
          <w:bCs w:val="0"/>
          <w:spacing w:val="0"/>
        </w:rPr>
        <w:t>1. </w:t>
      </w:r>
      <w:proofErr w:type="gramStart"/>
      <w:r w:rsidRPr="00B90651">
        <w:rPr>
          <w:b w:val="0"/>
          <w:bCs w:val="0"/>
          <w:spacing w:val="0"/>
        </w:rPr>
        <w:t>Для организации работы по консультированию и предоставлению мер социальной поддержки гражданам на территории Ростовской области по организации отдыха и оздоровления детей с учетом действия постановления Правительства Ростовской области от 20.01.2012 № 24 (ред. от 09.08.2021) «О 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 предусматривается о</w:t>
      </w:r>
      <w:r w:rsidRPr="00B90651">
        <w:rPr>
          <w:rFonts w:ascii="Roboto" w:hAnsi="Roboto"/>
          <w:b w:val="0"/>
          <w:color w:val="000000"/>
          <w:spacing w:val="0"/>
        </w:rPr>
        <w:t xml:space="preserve">существлять </w:t>
      </w:r>
      <w:r w:rsidRPr="00B90651">
        <w:rPr>
          <w:b w:val="0"/>
          <w:bCs w:val="0"/>
          <w:spacing w:val="0"/>
        </w:rPr>
        <w:t>прием заявлений согласно настоящему порядку.</w:t>
      </w:r>
      <w:proofErr w:type="gramEnd"/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A1284" w:rsidRPr="00B90651" w:rsidRDefault="00CA1284" w:rsidP="00CA1284">
      <w:pPr>
        <w:ind w:firstLine="709"/>
        <w:jc w:val="both"/>
        <w:rPr>
          <w:szCs w:val="28"/>
        </w:rPr>
      </w:pPr>
      <w:r w:rsidRPr="00B90651">
        <w:rPr>
          <w:szCs w:val="28"/>
        </w:rPr>
        <w:t>2. Право на предоставление государственной услуги имеют:</w:t>
      </w:r>
    </w:p>
    <w:p w:rsidR="00CA1284" w:rsidRPr="00B90651" w:rsidRDefault="00CA1284" w:rsidP="00CA1284">
      <w:pPr>
        <w:ind w:firstLine="709"/>
        <w:jc w:val="both"/>
        <w:rPr>
          <w:bCs/>
          <w:szCs w:val="28"/>
        </w:rPr>
      </w:pPr>
      <w:r w:rsidRPr="00B90651">
        <w:rPr>
          <w:bCs/>
          <w:szCs w:val="28"/>
        </w:rPr>
        <w:t>2.1.</w:t>
      </w:r>
      <w:r w:rsidRPr="00B90651">
        <w:t> </w:t>
      </w:r>
      <w:r w:rsidRPr="00B90651">
        <w:rPr>
          <w:b/>
          <w:bCs/>
          <w:szCs w:val="28"/>
        </w:rPr>
        <w:t>Для предоставления путевки</w:t>
      </w:r>
      <w:r w:rsidRPr="00B90651">
        <w:rPr>
          <w:bCs/>
          <w:szCs w:val="28"/>
        </w:rPr>
        <w:t xml:space="preserve"> в организацию отдыха детей и их оздоровления:</w:t>
      </w:r>
    </w:p>
    <w:p w:rsidR="00CA1284" w:rsidRPr="00B90651" w:rsidRDefault="00CA1284" w:rsidP="00CA1284">
      <w:pPr>
        <w:ind w:firstLine="709"/>
        <w:jc w:val="both"/>
        <w:rPr>
          <w:bCs/>
          <w:szCs w:val="28"/>
        </w:rPr>
      </w:pPr>
      <w:r w:rsidRPr="00B90651">
        <w:rPr>
          <w:bCs/>
          <w:szCs w:val="28"/>
        </w:rPr>
        <w:t>один из родителей ребенка в возрасте от 6 до 18 лет, планирующий направить ребенка в организацию отдыха детей и их оздоровления, расположенную на территории Российской Федерации, относящихся к категории малоимущих семей.</w:t>
      </w:r>
    </w:p>
    <w:p w:rsidR="00CA1284" w:rsidRPr="00B90651" w:rsidRDefault="00CA1284" w:rsidP="00CA1284">
      <w:pPr>
        <w:ind w:firstLine="709"/>
        <w:jc w:val="both"/>
        <w:rPr>
          <w:bCs/>
          <w:szCs w:val="28"/>
        </w:rPr>
      </w:pPr>
      <w:r w:rsidRPr="00B90651">
        <w:rPr>
          <w:bCs/>
          <w:szCs w:val="28"/>
        </w:rPr>
        <w:t>2.2.</w:t>
      </w:r>
      <w:r w:rsidRPr="00B90651">
        <w:t> </w:t>
      </w:r>
      <w:r w:rsidRPr="00B90651">
        <w:rPr>
          <w:b/>
          <w:bCs/>
          <w:szCs w:val="28"/>
        </w:rPr>
        <w:t>Для назначения компенсации за самостоятельно приобретенную путевку</w:t>
      </w:r>
      <w:r w:rsidRPr="00B90651">
        <w:rPr>
          <w:bCs/>
          <w:szCs w:val="28"/>
        </w:rPr>
        <w:t>:</w:t>
      </w:r>
    </w:p>
    <w:p w:rsidR="00CA1284" w:rsidRPr="00B90651" w:rsidRDefault="00CA1284" w:rsidP="00CA1284">
      <w:pPr>
        <w:ind w:firstLine="709"/>
        <w:jc w:val="both"/>
        <w:rPr>
          <w:bCs/>
          <w:szCs w:val="28"/>
        </w:rPr>
      </w:pPr>
      <w:proofErr w:type="gramStart"/>
      <w:r w:rsidRPr="00B90651">
        <w:rPr>
          <w:bCs/>
          <w:szCs w:val="28"/>
        </w:rPr>
        <w:t>один из родителей ребенка в возрасте от 6 до 18 лет, оплативший стоимость путевки за фактический отдых и оздоровление ребенка в организации отдыха детей и их оздоровления, расположенной на территории Российской Федерации, включенной в реестр организаций отдыха детей и их оздоровления субъектов Российской Федерации, или в организации, находящейся в перечне</w:t>
      </w:r>
      <w:r w:rsidRPr="00B90651">
        <w:rPr>
          <w:szCs w:val="28"/>
        </w:rPr>
        <w:t xml:space="preserve"> санаторно-курортных учреждений (государственной, муниципальной и частной систем здравоохранения), </w:t>
      </w:r>
      <w:r w:rsidRPr="00B90651">
        <w:rPr>
          <w:bCs/>
          <w:szCs w:val="28"/>
        </w:rPr>
        <w:t>расположенной на</w:t>
      </w:r>
      <w:proofErr w:type="gramEnd"/>
      <w:r w:rsidRPr="00B90651">
        <w:rPr>
          <w:bCs/>
          <w:szCs w:val="28"/>
        </w:rPr>
        <w:t xml:space="preserve"> территории Российской Федерации;</w:t>
      </w:r>
    </w:p>
    <w:p w:rsidR="00CA1284" w:rsidRPr="00B90651" w:rsidRDefault="00CA1284" w:rsidP="00CA1284">
      <w:pPr>
        <w:ind w:firstLine="709"/>
        <w:jc w:val="both"/>
        <w:rPr>
          <w:szCs w:val="28"/>
        </w:rPr>
      </w:pPr>
    </w:p>
    <w:p w:rsidR="00CA1284" w:rsidRPr="00B90651" w:rsidRDefault="00CA1284" w:rsidP="00CA1284">
      <w:pPr>
        <w:ind w:firstLine="709"/>
        <w:jc w:val="both"/>
        <w:rPr>
          <w:szCs w:val="28"/>
        </w:rPr>
      </w:pPr>
      <w:r w:rsidRPr="00B90651">
        <w:rPr>
          <w:szCs w:val="28"/>
        </w:rPr>
        <w:t xml:space="preserve">3. Для предоставления государственной услуги и ребенок, и родитель, являющийся заявителем, на дату подачи заявления должны быть </w:t>
      </w:r>
      <w:r w:rsidRPr="00B90651">
        <w:rPr>
          <w:b/>
          <w:szCs w:val="28"/>
        </w:rPr>
        <w:t>зарегистрированы по месту жительства на территории Ростовской области</w:t>
      </w:r>
      <w:r w:rsidRPr="00B90651">
        <w:rPr>
          <w:szCs w:val="28"/>
        </w:rPr>
        <w:t>.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firstLine="709"/>
        <w:jc w:val="both"/>
        <w:rPr>
          <w:snapToGrid w:val="0"/>
          <w:spacing w:val="-5"/>
          <w:szCs w:val="28"/>
        </w:rPr>
      </w:pPr>
      <w:r w:rsidRPr="00B90651">
        <w:rPr>
          <w:bCs/>
          <w:szCs w:val="28"/>
        </w:rPr>
        <w:lastRenderedPageBreak/>
        <w:t>4. </w:t>
      </w:r>
      <w:r w:rsidRPr="00B90651">
        <w:rPr>
          <w:b/>
          <w:snapToGrid w:val="0"/>
          <w:spacing w:val="-5"/>
          <w:szCs w:val="28"/>
        </w:rPr>
        <w:t>Срок принятия решения о предоставлении либо об отказе в</w:t>
      </w:r>
      <w:r w:rsidRPr="00B90651">
        <w:t> </w:t>
      </w:r>
      <w:r w:rsidRPr="00B90651">
        <w:rPr>
          <w:b/>
          <w:snapToGrid w:val="0"/>
          <w:spacing w:val="-5"/>
          <w:szCs w:val="28"/>
        </w:rPr>
        <w:t xml:space="preserve">предоставлении путевки и (или) компенсации за самостоятельно приобретенную путевку составляет не более 30 дней </w:t>
      </w:r>
      <w:proofErr w:type="gramStart"/>
      <w:r w:rsidRPr="00B90651">
        <w:rPr>
          <w:b/>
          <w:snapToGrid w:val="0"/>
          <w:spacing w:val="-5"/>
          <w:szCs w:val="28"/>
        </w:rPr>
        <w:t>с даты регистрации</w:t>
      </w:r>
      <w:proofErr w:type="gramEnd"/>
      <w:r w:rsidRPr="00B90651">
        <w:rPr>
          <w:b/>
          <w:snapToGrid w:val="0"/>
          <w:spacing w:val="-5"/>
          <w:szCs w:val="28"/>
        </w:rPr>
        <w:t xml:space="preserve"> заявления</w:t>
      </w:r>
      <w:r w:rsidRPr="00B90651">
        <w:rPr>
          <w:snapToGrid w:val="0"/>
          <w:spacing w:val="-5"/>
          <w:szCs w:val="28"/>
        </w:rPr>
        <w:t>.</w:t>
      </w:r>
    </w:p>
    <w:p w:rsidR="00CA1284" w:rsidRPr="00B90651" w:rsidRDefault="00CA1284" w:rsidP="00CA1284">
      <w:pPr>
        <w:ind w:firstLine="709"/>
        <w:jc w:val="both"/>
        <w:rPr>
          <w:snapToGrid w:val="0"/>
          <w:spacing w:val="-5"/>
          <w:szCs w:val="28"/>
        </w:rPr>
      </w:pPr>
      <w:proofErr w:type="gramStart"/>
      <w:r w:rsidRPr="00B90651">
        <w:rPr>
          <w:snapToGrid w:val="0"/>
          <w:spacing w:val="-5"/>
          <w:szCs w:val="28"/>
        </w:rPr>
        <w:t>В случае направления запросов, необходимых для проверки или уточнения представленных сведений об оздоровительном или санаторном лагере, орган социальной защиты населения муниципального района (городского округа) (далее - ОСЗН) вправе продлить срок принятия решения о предоставлении либо об отказе в предоставлении путевки и (или) компенсации за самостоятельно приобретенную путевку не более чем на 30 дней, уведомив о продлении срока заявителя.</w:t>
      </w:r>
      <w:proofErr w:type="gramEnd"/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5. При обращении заявителя (его представителя) для предоставления государственной услуги лично в ОСЗН или многофункциональный центр предоставления государственных и муниципальных услуг (далее – МФЦ), предоставляются: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заявление на бумажном носителе по форме согласно приложению № 1 к настоящему порядку;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согласие на обработку персональных данных в соответствии с Федеральным законом от 27.07.2006 № 152-ФЗ «О персональных данных» членов семьи, совместно зарегистрированных с заявителем, по форме согласно приложению № 2 к настоящему порядку;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копия паспорта гражданина Российской Федерации, удостоверяющего личность заявителя;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копия свидетельства о рождении ребенка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- ЕГР ЗАГС) - для ребенка, не достигшего возраста 14 лет;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копия паспорта ребенка, достигшего возраста 14 лет;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90651">
        <w:rPr>
          <w:szCs w:val="28"/>
        </w:rPr>
        <w:t xml:space="preserve">документы о доходах семьи заявителя для малоимущих семей и семей, </w:t>
      </w:r>
      <w:r w:rsidRPr="00B90651">
        <w:rPr>
          <w:b/>
          <w:szCs w:val="28"/>
        </w:rPr>
        <w:t>среднедушевой доход которых не превышает 150 процентов величины прожиточного минимума в целом по Ростовской области в расчете на душу населения</w:t>
      </w:r>
      <w:r w:rsidRPr="00B90651">
        <w:rPr>
          <w:b/>
        </w:rPr>
        <w:t xml:space="preserve"> </w:t>
      </w:r>
      <w:r w:rsidRPr="00B90651">
        <w:rPr>
          <w:szCs w:val="28"/>
        </w:rPr>
        <w:t>за 3 последних календарных месяца, предшествующих месяцу подачи заявления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</w:t>
      </w:r>
      <w:proofErr w:type="gramEnd"/>
      <w:r w:rsidRPr="00B90651">
        <w:rPr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 предоставлении государственных и муниципальных услуг).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Для получения компенсации за самостоятельно приобретенную путевку дополнительно представляются: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подлинники документов, подтверждающих факт оплаты путевки лично заявителем (кассовый чек, приходный кассовый ордер, договор на приобретение путевки в организацию отдыха детей и их оздоровления). </w:t>
      </w:r>
      <w:proofErr w:type="gramStart"/>
      <w:r w:rsidRPr="00B90651">
        <w:rPr>
          <w:szCs w:val="28"/>
        </w:rPr>
        <w:t xml:space="preserve">При этом распечатанная на бумажном носителе история операций банка, посредством которого произведен </w:t>
      </w:r>
      <w:proofErr w:type="spellStart"/>
      <w:r w:rsidRPr="00B90651">
        <w:rPr>
          <w:szCs w:val="28"/>
        </w:rPr>
        <w:lastRenderedPageBreak/>
        <w:t>онлайн</w:t>
      </w:r>
      <w:proofErr w:type="spellEnd"/>
      <w:r w:rsidRPr="00B90651">
        <w:rPr>
          <w:szCs w:val="28"/>
        </w:rPr>
        <w:t xml:space="preserve"> платеж или чек </w:t>
      </w:r>
      <w:proofErr w:type="spellStart"/>
      <w:r w:rsidRPr="00B90651">
        <w:rPr>
          <w:szCs w:val="28"/>
        </w:rPr>
        <w:t>онлайн</w:t>
      </w:r>
      <w:proofErr w:type="spellEnd"/>
      <w:r w:rsidRPr="00B90651">
        <w:rPr>
          <w:szCs w:val="28"/>
        </w:rPr>
        <w:t xml:space="preserve"> оплаты без подтверждения банком (без отметки банка) не могут быть приняты как документы, подтверждающие факт оплаты;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подлинник обратного талона к путевке (иной бланк строгой отчетности), подтверждающий факт пребывания ребенка на отдыхе);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90651">
        <w:rPr>
          <w:szCs w:val="28"/>
        </w:rPr>
        <w:t>реквизиты счета в кредитной организации.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В случае частичной оплаты родителями путевки, закупаемой с участием средств организаций, представляются: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письмо, подписанное руководителем организации, закупившей и частично оплатившей стоимость путевки, содержащее информацию о наименовании организации и месте нахождения оригинала обратного талона к путевке;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копия обратного талона к путевке (иной бланк строгой отчетности), подтверждающий факт пребывания ребенка на отдыхе), заверенная организацией, закупившей и частично оплатившей стоимость путевки.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6. Заявитель несет ответственность за достоверность представленных сведений и документов.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С представленных документов при необходимости изготавливаются копии. Лицо, претендующее на назначение услуги, вправе представить копии необходимых документов, заверенные в установленном порядке.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В случае обращения законного представителя гражданина - предоставляется удостоверение личности и доверенность, оформленная в соответствии с законодательством Российской Федерации.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b/>
          <w:szCs w:val="28"/>
        </w:rPr>
        <w:t>7.</w:t>
      </w:r>
      <w:r w:rsidRPr="00B90651">
        <w:rPr>
          <w:szCs w:val="28"/>
        </w:rPr>
        <w:t> </w:t>
      </w:r>
      <w:r w:rsidRPr="00B90651">
        <w:rPr>
          <w:b/>
          <w:szCs w:val="28"/>
        </w:rPr>
        <w:t>Сведения о доходах семьи не предоставляются, в случае оформления компенсации за самостоятельно приобретенную путевку в размере 50 процентов. Размер компенсации в процентах указывается заявителем в заявлении самостоятельно.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8. </w:t>
      </w:r>
      <w:proofErr w:type="gramStart"/>
      <w:r w:rsidRPr="00B90651">
        <w:rPr>
          <w:szCs w:val="28"/>
        </w:rPr>
        <w:t>В рамках межведомственного информационного взаимодействия с соблюдением норм законодательства Российской Федерации о защите персональных данных запрашиваются на бумажном носителе или в электронном виде находящиеся в распоряжении у государственных органов, органов местного самоуправления, подведомственных им организаций, участвующих в предоставлении государственных и муниципальных услуг, сведения и документы, необходимые для предоставления государственной услуги, в том числе: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End w:id="0"/>
      <w:r w:rsidRPr="00B90651">
        <w:rPr>
          <w:szCs w:val="28"/>
        </w:rPr>
        <w:t>8.1. ОСЗН</w:t>
      </w:r>
      <w:r w:rsidRPr="00B90651">
        <w:t xml:space="preserve"> </w:t>
      </w:r>
      <w:r w:rsidRPr="00B90651">
        <w:rPr>
          <w:szCs w:val="28"/>
        </w:rPr>
        <w:t>Информацию, находящуюся в ведении ОСЗН: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90651">
        <w:rPr>
          <w:szCs w:val="28"/>
        </w:rPr>
        <w:t>о размере выплаты пособия по беременности и родам, единовременного пособия женщинам, вставшим на учет в медицинских организациях в ранние сроки беременности, ежемесячного пособия по уходу за ребенком до достижения им возраста 1,5 лет (в отношении женщин, уволенных в связи с ликвидацией организаций, женщин, прекративших деятельность в качестве индивидуальных предпринимателей, женщин, прекративших осуществлять полномочия нотариусами, занимающегося частной практикой, женщин, прекративших статус</w:t>
      </w:r>
      <w:proofErr w:type="gramEnd"/>
      <w:r w:rsidRPr="00B90651">
        <w:rPr>
          <w:szCs w:val="28"/>
        </w:rPr>
        <w:t xml:space="preserve"> адвоката, а также в связи с прекращением профессиональной деятельности, которая в соответствии с федеральными законами подлежит государственной регистрации и (или) </w:t>
      </w:r>
      <w:r w:rsidRPr="00B90651">
        <w:rPr>
          <w:szCs w:val="28"/>
        </w:rPr>
        <w:lastRenderedPageBreak/>
        <w:t>лицензированию, в течение двенадцати месяцев, предшествовавших дню признания их в установленном порядке безработными о размере пособия по временной нетрудоспособности);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выплаты ежемесячного пособия на ребенка военнослужащего, проходящего военную службу по призыву, назначаемого в соответствии с федеральным законодательством.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8.2. МФЦ от органов занятости населения: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выплат пособия по безработице, материальной помощи и иных выплатах безработным гражданам, а также стипендии и материальной помощи в период профессиональной переподготовки;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об отсутствии выплат всех видов пособий по безработице и других выплат безработным.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В случае отсутствия ответа на межведомственный запрос в МФЦ по сведениям, указанным в настоящем подпункте, запрос осуществляет ОСЗН.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8.3.  от государственного учреждения - Отделение Пенсионного фонда Российской Федерации по Ростовской области: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8.3.1. МФЦ о выплате всех видов пенсий, компенсационных выплат и ежемесячных доплат к пенсиям, ежемесячных денежных выплат, предусмотренных федеральными законами, и набора социальных услуг, предоставляемых в соответствии с Федеральным </w:t>
      </w:r>
      <w:hyperlink r:id="rId5" w:history="1">
        <w:r w:rsidRPr="00B90651">
          <w:rPr>
            <w:szCs w:val="28"/>
          </w:rPr>
          <w:t>законом</w:t>
        </w:r>
      </w:hyperlink>
      <w:r w:rsidRPr="00B90651">
        <w:rPr>
          <w:szCs w:val="28"/>
        </w:rPr>
        <w:t xml:space="preserve"> от 17.07.1999 № 178-ФЗ «О государственной социальной помощи» в случае если гражданин или члены его семьи являются пенсионерами.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8.3.2. О номере индивидуального лицевого счета застрахованного лица в системе обязательного пенсионного страхования Российской Федерации гражданина, членов семьи, совместно зарегистрированных с гражданином.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8.3.3. ОСЗН о факте осуществления трудовой деятельности и факте начисления страховых взносов на обязательное пенсионное страхование.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В случае отсутствия ответа на межведомственный запрос в МФЦ по сведениям, указанным в подпунктах 8.3.1 и 8.3.2 настоящего подпункта, запрос осуществляет ОСЗН.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8.4.  МФЦ от территориального Фонда социального страхования Российской Федерации для лиц, подлежащих обязательному социальному страхованию на случай временной нетрудоспособности и в связи с материнством, занятых у страхователей, зарегистрированных в территориальных органах Фонда социального страхования Российской Федерации: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ежемесячной страховой выплате по обязательному социальному страхованию от несчастных случаев на производстве и профессиональных заболеваний,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выплате пособия по временной нетрудоспособности,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выплате пособия по беременности и родам,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выплате единовременного пособия женщинам, вставшим на учет в медицинских организациях в ранние сроки беременности,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выплате единовременного пособия при рождении ребенка,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выплате ежемесячного пособия по уходу за ребенком.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lastRenderedPageBreak/>
        <w:t>В случае отсутствия ответа на межведомственный запрос в МФЦ по сведениям, указанным в настоящем подпункте, запрос осуществляет ОСЗН.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8.5. ОСЗН от Министерства внутренних дел Российской Федерации (далее - МВД):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получении, назначении, прекращении выплат или неполучении пенсии лицом, проходившим службу в органах внутренних дел Российской Федерации, в случае, если гражданин или члены его семьи являются пенсионерами МВД;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справку органа, осуществляющего пенсионное обеспечение гражданина, содержащую сведения об общей сумме материального обеспечения пенсионера, в случае, если гражданин или члены его семьи являются пенсионерами МВД;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о размере выплат государственных пенсий, пособий и компенсаций лицам, проходившим службу в органах по </w:t>
      </w:r>
      <w:proofErr w:type="gramStart"/>
      <w:r w:rsidRPr="00B90651">
        <w:rPr>
          <w:szCs w:val="28"/>
        </w:rPr>
        <w:t>контролю за</w:t>
      </w:r>
      <w:proofErr w:type="gramEnd"/>
      <w:r w:rsidRPr="00B90651">
        <w:rPr>
          <w:szCs w:val="28"/>
        </w:rPr>
        <w:t xml:space="preserve"> оборотом наркотических средств и психотропных веществ, в случае, если гражданин или члены его семьи являются пенсионерами указанных органов;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наличии (отсутствии) в собственности у гражданина и членов его семьи легковых автомобилей с указанием года выпуска легкового автомобиля.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8.6. ОСЗН от Министерства обороны Российской Федерации (далее - министерство обороны):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получаемой пенсии военнослужащих и сумм денежных выплат, установленных в соответствии с законодательством Российской Федерации, в случае, если гражданин или члены его семьи являются пенсионерами министерства обороны;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ежемесячного пособия супругам военнослужащих.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8.7. ОСЗН от Федеральной службы безопасности Российской Федерации (далее - ФСБ):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получаемой пенсии и других выплат, в случае, если гражданин или члены его семьи являются пенсионерами ФСБ.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8.8. ОСЗН от Федеральной службы исполнения наказаний Российской Федерации (далее - ФСИН России):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выплат пенсионерам, состоящим на учете в отделе пенсионного обслуживания ФСИН России, в случае, если гражданин или члены его семьи являются пенсионерами ФСИН России.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8.9. ОСЗН от Федеральной службы судебных приставов Российской Федерации (далее - ФССП):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размере выплат пенсионерам, состоящим на учете в управлении ФССП (включая надбавки и доплаты), в случае если гражданин или члены его семьи являются пенсионерами ФССП.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4"/>
      <w:bookmarkEnd w:id="1"/>
      <w:r w:rsidRPr="00B90651">
        <w:rPr>
          <w:szCs w:val="28"/>
        </w:rPr>
        <w:t>8.10. ОСЗН от Федеральной налоговой службы: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сведения о доходах лица, являющегося индивидуальным предпринимателем, по </w:t>
      </w:r>
      <w:hyperlink r:id="rId6" w:history="1">
        <w:r w:rsidRPr="00B90651">
          <w:rPr>
            <w:szCs w:val="28"/>
          </w:rPr>
          <w:t>форме 3-НДФЛ</w:t>
        </w:r>
      </w:hyperlink>
      <w:r w:rsidRPr="00B90651">
        <w:rPr>
          <w:szCs w:val="28"/>
        </w:rPr>
        <w:t>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8.11. ОСЗН от управления Федеральной службы государственной регистрации, кадастра и картографии по Ростовской области: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об уровне имущественной обеспеченности семьи (о наличии (отсутствии) в собственности гражданина и членов его семьи жилых помещений с указанием общей площади каждого жилого помещения).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lastRenderedPageBreak/>
        <w:t>8.12. ОСЗН от органов местного самоуправления сельского поселения или городского округа области, на территории которых расположены подсобные хозяйства: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выписка из </w:t>
      </w:r>
      <w:proofErr w:type="spellStart"/>
      <w:r w:rsidRPr="00B90651">
        <w:rPr>
          <w:szCs w:val="28"/>
        </w:rPr>
        <w:t>похозяйственной</w:t>
      </w:r>
      <w:proofErr w:type="spellEnd"/>
      <w:r w:rsidRPr="00B90651">
        <w:rPr>
          <w:szCs w:val="28"/>
        </w:rPr>
        <w:t xml:space="preserve"> книги о наличии личного подсобного хозяйства, в которой содержится информация о размере земельного участка, поголовья скота, птицы либо сведения об отсутствии личного подсобного хозяйства.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8.13. ОСЗН от органа, уполномоченного на осуществление функций по контролю и надзору в сфере миграции виде: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регистрации по месту жительства ребенка и гражданина, претендующего на предоставление услуги.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8.14. ОСЗН из Единого государственного реестра записи актов гражданского состояния или в органах записи актов гражданского состояния (при отсутствии сведений в Едином государственном реестре записи актов гражданского состояния):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о государственной регистрации рождения ребенка - для лиц, не достигших 14 лет.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8.15. ОСЗН от органа местного самоуправления, осуществляющего управление в сфере здравоохранения муниципального районного (городского округа) по месту регистрации по месту жительства ребенка: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Сведения о справке для получения путевки на санаторно-курортное лечение по форме № 070/у, </w:t>
      </w:r>
      <w:proofErr w:type="gramStart"/>
      <w:r w:rsidRPr="00B90651">
        <w:rPr>
          <w:szCs w:val="28"/>
        </w:rPr>
        <w:t>выданную</w:t>
      </w:r>
      <w:proofErr w:type="gramEnd"/>
      <w:r w:rsidRPr="00B90651">
        <w:rPr>
          <w:szCs w:val="28"/>
        </w:rPr>
        <w:t xml:space="preserve"> до даты заезда ребенка в лагерь, - для санаторного лагеря.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9. Сведения об имущественной обеспеченности, указанные в пункте 8.5 (в части сведений о наличии (отсутствии) в собственности у гражданина и членов его семьи легковых автомобилей с указанием года выпуска легкового автомобиля), пунктах 8.11, 8.12 заявитель декларирует в заявлении.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ОСЗН в рамках проверочных мероприятий может запрашивать указанные сведения у соответствующих органов. 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bookmarkStart w:id="2" w:name="Par52"/>
      <w:bookmarkEnd w:id="2"/>
      <w:r w:rsidRPr="00B90651">
        <w:rPr>
          <w:b/>
          <w:szCs w:val="28"/>
        </w:rPr>
        <w:t>10. Сведения и документы, указанные в подпунктах 8.1-8.13 пункта 8.1, запрашиваются в случае обращения за получением услуги граждан, относящихся к категории малоимущих и не получающих пособие на ребенка.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Сведения и документы, указанные в подпунктах 8.1 – 8.10, 8.13 пункта 8 (за исключением абзаца пятого подпункта 8.5 пункта 8) запрашиваются в случае обращения граждан, претендующих на получение компенсации в размере 90 процентов стоимости путевки.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11. </w:t>
      </w:r>
      <w:r w:rsidRPr="00B90651">
        <w:rPr>
          <w:b/>
          <w:szCs w:val="28"/>
        </w:rPr>
        <w:t>Гражданин вправе по своей инициативе представить сведения</w:t>
      </w:r>
      <w:r w:rsidRPr="00B90651">
        <w:rPr>
          <w:szCs w:val="28"/>
        </w:rPr>
        <w:t xml:space="preserve"> и документы, указанные в пункте 8 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1284" w:rsidRPr="00B90651" w:rsidRDefault="00CA1284" w:rsidP="00CA12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>12. При предоставлении государственной услуги запрещено требовать от заявителя:</w:t>
      </w:r>
    </w:p>
    <w:p w:rsidR="00CA1284" w:rsidRPr="00B90651" w:rsidRDefault="00CA1284" w:rsidP="00CA12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90651">
        <w:rPr>
          <w:szCs w:val="28"/>
        </w:rPr>
        <w:t xml:space="preserve">представления документов и информации или осуществления действий, </w:t>
      </w:r>
      <w:r w:rsidRPr="00B90651">
        <w:rPr>
          <w:szCs w:val="28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:rsidR="00CA1284" w:rsidRPr="00B90651" w:rsidRDefault="00CA1284" w:rsidP="00CA12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90651">
        <w:rPr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210-ФЗ; 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90651">
        <w:rPr>
          <w:color w:val="000000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Pr="00B90651">
        <w:rPr>
          <w:szCs w:val="28"/>
        </w:rPr>
        <w:t xml:space="preserve"> </w:t>
      </w:r>
      <w:r w:rsidRPr="00B90651">
        <w:rPr>
          <w:color w:val="000000"/>
          <w:szCs w:val="28"/>
        </w:rPr>
        <w:t>необходимых для предоставления государственной услуги, либо в предоставлении услуги, за исключением случаев, предусмотренных пунктом 4 части 1 статьи 7 Федерального закона от 27.07.2010 № 210-ФЗ.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CA1284" w:rsidRPr="00B90651" w:rsidRDefault="00CA1284" w:rsidP="00CA1284">
      <w:pPr>
        <w:ind w:firstLine="709"/>
        <w:jc w:val="both"/>
        <w:rPr>
          <w:rFonts w:eastAsia="Calibri"/>
          <w:szCs w:val="28"/>
        </w:rPr>
      </w:pPr>
      <w:r w:rsidRPr="00B90651">
        <w:rPr>
          <w:rFonts w:eastAsia="Calibri"/>
          <w:szCs w:val="28"/>
        </w:rPr>
        <w:t>13. Основанием для отказа в приеме заявления и документов, необходимых для предоставления государственной услуги, является: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90651">
        <w:rPr>
          <w:rFonts w:eastAsia="Calibri"/>
          <w:szCs w:val="28"/>
        </w:rPr>
        <w:t xml:space="preserve">представление не всех документов, указанных в пункте 5 настоящего порядка, </w:t>
      </w:r>
      <w:proofErr w:type="gramStart"/>
      <w:r w:rsidRPr="00B90651">
        <w:rPr>
          <w:rFonts w:eastAsia="Calibri"/>
          <w:szCs w:val="28"/>
        </w:rPr>
        <w:t>которые</w:t>
      </w:r>
      <w:proofErr w:type="gramEnd"/>
      <w:r w:rsidRPr="00B90651">
        <w:rPr>
          <w:rFonts w:eastAsia="Calibri"/>
          <w:szCs w:val="28"/>
        </w:rPr>
        <w:t xml:space="preserve"> заявитель должен представить самостоятельно;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90651">
        <w:rPr>
          <w:rFonts w:eastAsia="Calibri"/>
          <w:szCs w:val="28"/>
        </w:rPr>
        <w:t>наличие не заверенных в установленном порядке исправлений, дописок и подчисток в документах;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90651">
        <w:rPr>
          <w:rFonts w:eastAsia="Calibri"/>
          <w:szCs w:val="28"/>
        </w:rPr>
        <w:t>непредставление документов, подтверждающих факт оплаты лично заявителем стоимости путевки (полной или частичной).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Cs w:val="28"/>
        </w:rPr>
      </w:pPr>
      <w:r w:rsidRPr="00B90651">
        <w:rPr>
          <w:rFonts w:eastAsia="Times-Roman"/>
          <w:bCs/>
          <w:szCs w:val="28"/>
        </w:rPr>
        <w:t xml:space="preserve">ОСЗН, МФЦ не вправе отказать в приеме документов, необходимых для предоставления государственной </w:t>
      </w:r>
      <w:r w:rsidRPr="00B90651">
        <w:rPr>
          <w:rFonts w:eastAsia="Times-Roman"/>
          <w:bCs/>
          <w:color w:val="000000"/>
          <w:szCs w:val="28"/>
        </w:rPr>
        <w:t>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Cs w:val="28"/>
        </w:rPr>
      </w:pPr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B90651">
        <w:rPr>
          <w:rFonts w:eastAsia="Times-Roman"/>
          <w:szCs w:val="28"/>
          <w:lang w:eastAsia="ar-SA"/>
        </w:rPr>
        <w:t>14. </w:t>
      </w:r>
      <w:r w:rsidRPr="00B90651">
        <w:rPr>
          <w:rFonts w:eastAsia="Calibri"/>
          <w:b/>
          <w:szCs w:val="28"/>
          <w:lang w:eastAsia="ar-SA"/>
        </w:rPr>
        <w:t>Исчерпывающий перечень оснований для отказа в предоставлении государственной услуги:</w:t>
      </w:r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B90651">
        <w:rPr>
          <w:rFonts w:eastAsia="Calibri"/>
          <w:szCs w:val="28"/>
          <w:lang w:eastAsia="ar-SA"/>
        </w:rPr>
        <w:t>несоответствие организации, предоставившей услуги ребенку, следующим требованиям:</w:t>
      </w:r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B90651">
        <w:rPr>
          <w:rFonts w:eastAsia="Calibri"/>
          <w:szCs w:val="28"/>
          <w:lang w:eastAsia="ar-SA"/>
        </w:rPr>
        <w:t>санаторный и оздоровительный лагерь в период предоставления услуг по отдыху и оздоровлению детей должен состоять в реестрах организаций отдыха детей и их оздоровления субъектов Российской Федерации;</w:t>
      </w:r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B90651">
        <w:rPr>
          <w:rFonts w:eastAsia="Calibri"/>
          <w:szCs w:val="28"/>
          <w:lang w:eastAsia="ar-SA"/>
        </w:rPr>
        <w:t>выплата компенсаций родителям за самостоятельно приобретенные путевки также производится за отдых и оздоровление детей в организациях, включенных в перечень санаторно-курортных учреждений (государственной, муниципальной и частной систем здравоохранения), в которые предоставляются при наличии медицинских показаний путевки на санаторно-курортное лечение, осуществляемое в целях профилактики основных заболеваний граждан, имеющих право на получение государственной социальной помощи;</w:t>
      </w:r>
      <w:proofErr w:type="gramEnd"/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B90651">
        <w:rPr>
          <w:rFonts w:eastAsia="Calibri"/>
          <w:szCs w:val="28"/>
          <w:lang w:eastAsia="ar-SA"/>
        </w:rPr>
        <w:lastRenderedPageBreak/>
        <w:t>представление сведений не в полном объеме или недостоверных сведений, выявленных в ходе проверки представленных документов;</w:t>
      </w:r>
    </w:p>
    <w:p w:rsidR="00CA1284" w:rsidRPr="00B90651" w:rsidRDefault="00CA1284" w:rsidP="00CA1284">
      <w:pPr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B90651">
        <w:rPr>
          <w:rFonts w:eastAsia="Calibri"/>
          <w:szCs w:val="28"/>
          <w:lang w:eastAsia="ar-SA"/>
        </w:rPr>
        <w:t>представление документов, не соответствующих требованиям, установленным настоящим пунктом.</w:t>
      </w:r>
    </w:p>
    <w:p w:rsidR="00CA1284" w:rsidRPr="00B90651" w:rsidRDefault="00CA1284" w:rsidP="00CA1284">
      <w:pPr>
        <w:ind w:firstLine="709"/>
        <w:jc w:val="both"/>
        <w:rPr>
          <w:rFonts w:eastAsia="Calibri"/>
          <w:szCs w:val="28"/>
        </w:rPr>
      </w:pPr>
      <w:r w:rsidRPr="00B90651">
        <w:rPr>
          <w:rFonts w:eastAsia="Calibri"/>
          <w:szCs w:val="28"/>
        </w:rPr>
        <w:t xml:space="preserve">Не допускается отказ в предоставлении государственной услуги, в случае, если необходимые документы поданы в соответствии с информацией о сроках и порядке предоставления государственной услуги, опубликованной на ЕПГУ и официальном сайте </w:t>
      </w:r>
      <w:proofErr w:type="spellStart"/>
      <w:r w:rsidRPr="00B90651">
        <w:rPr>
          <w:rFonts w:eastAsia="Calibri"/>
          <w:szCs w:val="28"/>
        </w:rPr>
        <w:t>минтруда</w:t>
      </w:r>
      <w:proofErr w:type="spellEnd"/>
      <w:r w:rsidRPr="00B90651">
        <w:rPr>
          <w:rFonts w:eastAsia="Calibri"/>
          <w:szCs w:val="28"/>
        </w:rPr>
        <w:t xml:space="preserve"> области.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529" w:hanging="284"/>
        <w:jc w:val="center"/>
        <w:rPr>
          <w:bCs/>
        </w:rPr>
      </w:pPr>
      <w:r w:rsidRPr="00B90651">
        <w:rPr>
          <w:bCs/>
          <w:szCs w:val="28"/>
        </w:rPr>
        <w:br w:type="page"/>
      </w:r>
      <w:r w:rsidRPr="00B90651">
        <w:rPr>
          <w:bCs/>
        </w:rPr>
        <w:lastRenderedPageBreak/>
        <w:t>Приложение № 1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245"/>
        <w:jc w:val="both"/>
        <w:rPr>
          <w:bCs/>
        </w:rPr>
      </w:pPr>
      <w:r w:rsidRPr="00B90651">
        <w:rPr>
          <w:bCs/>
        </w:rPr>
        <w:t>к Порядку организации работы МФЦ по предоставлению мер социальной поддержки по организации отдыха и оздоровления детей с учетом действия постановления Правительства Ростовской области от 20.01.2012 № 24 (ред. от 09.08.2021) «О Порядке расходования субвенций на осуществление органами местного самоуправления государственных полномочий по организации и обеспечению отдыха и</w:t>
      </w:r>
      <w:r w:rsidRPr="00B90651">
        <w:t> </w:t>
      </w:r>
      <w:r w:rsidRPr="00B90651">
        <w:rPr>
          <w:bCs/>
        </w:rPr>
        <w:t>оздоровления детей»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245"/>
        <w:jc w:val="both"/>
        <w:rPr>
          <w:bCs/>
          <w:szCs w:val="28"/>
        </w:rPr>
      </w:pP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245"/>
        <w:jc w:val="both"/>
        <w:rPr>
          <w:bCs/>
          <w:szCs w:val="28"/>
        </w:rPr>
      </w:pP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ЗАЯВЛЕНИЕ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От ______________________________________________________________</w:t>
      </w:r>
    </w:p>
    <w:p w:rsidR="00CA1284" w:rsidRPr="00B90651" w:rsidRDefault="00CA1284" w:rsidP="00CA1284">
      <w:pP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(фамилия, имя, отчество)</w:t>
      </w: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Документ, удостоверяющий личность_____________________________________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170"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                                                         </w:t>
      </w:r>
      <w:proofErr w:type="gramStart"/>
      <w:r w:rsidRPr="00B90651">
        <w:rPr>
          <w:sz w:val="20"/>
          <w:lang w:eastAsia="ar-SA"/>
        </w:rPr>
        <w:t>(наименование, номер и серия</w:t>
      </w:r>
      <w:proofErr w:type="gramEnd"/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170"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документы, кем выдан, дата выдачи, код подразделения)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Адрес регистрации_______________________________________________________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Прошу выплатить компенсацию в размере ____________% стоимости за приобретенную путевку в </w:t>
      </w:r>
      <w:proofErr w:type="gramStart"/>
      <w:r w:rsidRPr="00B90651">
        <w:rPr>
          <w:szCs w:val="28"/>
          <w:lang w:eastAsia="ar-SA"/>
        </w:rPr>
        <w:t>загородный</w:t>
      </w:r>
      <w:proofErr w:type="gramEnd"/>
      <w:r w:rsidRPr="00B90651">
        <w:rPr>
          <w:szCs w:val="28"/>
          <w:lang w:eastAsia="ar-SA"/>
        </w:rPr>
        <w:t xml:space="preserve"> стационарный/санаторный оздоровительный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                                                                   (ненужное зачеркнуть)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лагерь, оказывающий услуги по адресу _______________________________________________________________________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(указать фактический адрес оказания услуг по путевке)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для моего ребенка</w:t>
      </w:r>
      <w:r w:rsidRPr="00B90651">
        <w:rPr>
          <w:rFonts w:eastAsia="Calibri"/>
          <w:szCs w:val="28"/>
          <w:lang w:eastAsia="en-US"/>
        </w:rPr>
        <w:t>&lt;*&gt;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0"/>
          <w:lang w:eastAsia="ar-SA"/>
        </w:rPr>
      </w:pP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__________________________________________________, _____________ </w:t>
      </w:r>
      <w:proofErr w:type="gramStart"/>
      <w:r w:rsidRPr="00B90651">
        <w:rPr>
          <w:szCs w:val="28"/>
          <w:lang w:eastAsia="ar-SA"/>
        </w:rPr>
        <w:t>г</w:t>
      </w:r>
      <w:proofErr w:type="gramEnd"/>
      <w:r w:rsidRPr="00B90651">
        <w:rPr>
          <w:szCs w:val="28"/>
          <w:lang w:eastAsia="ar-SA"/>
        </w:rPr>
        <w:t xml:space="preserve">.р., 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(указать ФИО ребенка)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(реквизиты документа, удостоверяющего личность ребенка (в случае свидетельства о рождении: серия и номер бланка, </w:t>
      </w:r>
      <w:proofErr w:type="spellStart"/>
      <w:r w:rsidRPr="00B90651">
        <w:rPr>
          <w:sz w:val="20"/>
          <w:lang w:eastAsia="ar-SA"/>
        </w:rPr>
        <w:t>рег</w:t>
      </w:r>
      <w:proofErr w:type="spellEnd"/>
      <w:r w:rsidRPr="00B90651">
        <w:rPr>
          <w:sz w:val="20"/>
          <w:lang w:eastAsia="ar-SA"/>
        </w:rPr>
        <w:t xml:space="preserve"> № актовой записи: в случае паспорта: серия и номер,</w:t>
      </w:r>
      <w:r w:rsidRPr="00B90651">
        <w:t xml:space="preserve"> </w:t>
      </w:r>
      <w:r w:rsidRPr="00B90651">
        <w:rPr>
          <w:sz w:val="20"/>
          <w:lang w:eastAsia="ar-SA"/>
        </w:rPr>
        <w:t>кем выдан, дата выдачи, код подразделения))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зарегистрированного по месту жительства________________________________ ________________________________________________________________________ 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Выплату компенсации прошу осуществлять 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________________________________________________________________________________________________________________________________________________.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(указывается наименование и реквизиты банка, номер лицевого счета)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Информирую о (</w:t>
      </w:r>
      <w:proofErr w:type="gramStart"/>
      <w:r w:rsidRPr="00B90651">
        <w:rPr>
          <w:szCs w:val="28"/>
          <w:lang w:eastAsia="ar-SA"/>
        </w:rPr>
        <w:t>об</w:t>
      </w:r>
      <w:proofErr w:type="gramEnd"/>
      <w:r w:rsidRPr="00B90651">
        <w:rPr>
          <w:szCs w:val="28"/>
          <w:lang w:eastAsia="ar-SA"/>
        </w:rPr>
        <w:t>) получении мною/намерении получить/отсутствии намерений получить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pacing w:val="-4"/>
          <w:sz w:val="20"/>
        </w:rPr>
      </w:pPr>
      <w:r w:rsidRPr="00B90651">
        <w:rPr>
          <w:spacing w:val="-4"/>
          <w:sz w:val="20"/>
        </w:rPr>
        <w:t xml:space="preserve">                                                                                         (ненужное зачеркнуть)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pacing w:val="-4"/>
          <w:szCs w:val="28"/>
        </w:rPr>
      </w:pPr>
      <w:r w:rsidRPr="00B90651">
        <w:rPr>
          <w:spacing w:val="-4"/>
          <w:szCs w:val="28"/>
        </w:rPr>
        <w:t>средст</w:t>
      </w:r>
      <w:proofErr w:type="gramStart"/>
      <w:r w:rsidRPr="00B90651">
        <w:rPr>
          <w:spacing w:val="-4"/>
          <w:szCs w:val="28"/>
        </w:rPr>
        <w:t>в(</w:t>
      </w:r>
      <w:proofErr w:type="gramEnd"/>
      <w:r w:rsidRPr="00B90651">
        <w:rPr>
          <w:spacing w:val="-4"/>
          <w:szCs w:val="28"/>
        </w:rPr>
        <w:t>-а) федерального бюджета в соответствии с постановлениями Правительства Российской Федерации: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709"/>
        <w:jc w:val="both"/>
        <w:rPr>
          <w:spacing w:val="-4"/>
          <w:szCs w:val="28"/>
        </w:rPr>
      </w:pPr>
      <w:r w:rsidRPr="00B90651">
        <w:rPr>
          <w:spacing w:val="-4"/>
          <w:szCs w:val="28"/>
        </w:rPr>
        <w:lastRenderedPageBreak/>
        <w:t>от 11.06.2021 № 906 «Об 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оздоровления» (далее – единовременная федеральная выплата) в размере ___________________ рублей;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709"/>
        <w:jc w:val="both"/>
        <w:rPr>
          <w:szCs w:val="28"/>
          <w:lang w:eastAsia="ar-SA"/>
        </w:rPr>
      </w:pPr>
      <w:r w:rsidRPr="00B90651">
        <w:rPr>
          <w:spacing w:val="-4"/>
          <w:szCs w:val="28"/>
        </w:rPr>
        <w:t xml:space="preserve">от 19.05.2021 № 759 «Об утверждении Правил предоставления в 2021 году из федерального бюджета субсидии акционерному обществу «Национальная система платежных карт» на 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услуги» (далее – единовременная федеральная выплата) </w:t>
      </w:r>
      <w:proofErr w:type="spellStart"/>
      <w:r w:rsidRPr="00B90651">
        <w:rPr>
          <w:spacing w:val="-4"/>
          <w:szCs w:val="28"/>
        </w:rPr>
        <w:t>_______________________рублей</w:t>
      </w:r>
      <w:proofErr w:type="spellEnd"/>
      <w:r w:rsidRPr="00B90651">
        <w:rPr>
          <w:spacing w:val="-4"/>
          <w:szCs w:val="28"/>
        </w:rPr>
        <w:t>.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4"/>
          <w:szCs w:val="24"/>
          <w:lang w:eastAsia="ar-SA"/>
        </w:rPr>
      </w:pP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18"/>
          <w:szCs w:val="18"/>
          <w:lang w:eastAsia="ar-SA"/>
        </w:rPr>
      </w:pPr>
      <w:r w:rsidRPr="00B90651">
        <w:rPr>
          <w:szCs w:val="28"/>
          <w:lang w:eastAsia="ar-SA"/>
        </w:rPr>
        <w:t>______________                                                                 ___________________</w:t>
      </w:r>
      <w:r w:rsidRPr="00B90651">
        <w:rPr>
          <w:sz w:val="18"/>
          <w:szCs w:val="18"/>
          <w:lang w:eastAsia="ar-SA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 w:rsidR="00CA1284" w:rsidRPr="00B90651" w:rsidRDefault="00CA1284" w:rsidP="00CA1284">
      <w:pPr>
        <w:suppressAutoHyphens/>
        <w:jc w:val="both"/>
        <w:rPr>
          <w:sz w:val="18"/>
          <w:szCs w:val="18"/>
          <w:lang w:eastAsia="ar-SA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 xml:space="preserve">    К заявлению прилагаю следующие документы &lt;**&gt;: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1.___________________________________________________________________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2.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3.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4.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Предупрежде</w:t>
      </w:r>
      <w:proofErr w:type="gramStart"/>
      <w:r w:rsidRPr="00B90651">
        <w:rPr>
          <w:rFonts w:eastAsia="Calibri"/>
          <w:szCs w:val="28"/>
          <w:lang w:eastAsia="en-US"/>
        </w:rPr>
        <w:t>н(</w:t>
      </w:r>
      <w:proofErr w:type="gramEnd"/>
      <w:r w:rsidRPr="00B90651">
        <w:rPr>
          <w:rFonts w:eastAsia="Calibri"/>
          <w:szCs w:val="28"/>
          <w:lang w:eastAsia="en-US"/>
        </w:rPr>
        <w:t>а) об ответственности за сокрытие доходов, сведений о полученной (или намерении получить) единовременной федеральной выплате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детей», а также размера компенсации.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Против проверки  представленных мной сведений не возражаю.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CA1284" w:rsidRPr="00B90651" w:rsidRDefault="00CA1284" w:rsidP="00CA128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  <w:lang w:eastAsia="ar-SA"/>
        </w:rPr>
      </w:pPr>
      <w:r w:rsidRPr="00B90651">
        <w:rPr>
          <w:i/>
          <w:sz w:val="24"/>
          <w:szCs w:val="24"/>
          <w:lang w:eastAsia="ar-SA"/>
        </w:rPr>
        <w:t xml:space="preserve">&lt;*&gt; В случае непредставления заявителем справки формы № 070/у может быть </w:t>
      </w:r>
      <w:proofErr w:type="gramStart"/>
      <w:r w:rsidRPr="00B90651">
        <w:rPr>
          <w:i/>
          <w:sz w:val="24"/>
          <w:szCs w:val="24"/>
          <w:lang w:eastAsia="ar-SA"/>
        </w:rPr>
        <w:t>назначена</w:t>
      </w:r>
      <w:proofErr w:type="gramEnd"/>
      <w:r w:rsidRPr="00B90651">
        <w:rPr>
          <w:i/>
          <w:sz w:val="24"/>
          <w:szCs w:val="24"/>
          <w:lang w:eastAsia="ar-SA"/>
        </w:rPr>
        <w:t xml:space="preserve"> как за приобретенную путевку в загородный стационарный оздоровительный лагерь.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B90651">
        <w:rPr>
          <w:rFonts w:eastAsia="Calibri"/>
          <w:i/>
          <w:sz w:val="24"/>
          <w:szCs w:val="28"/>
          <w:lang w:eastAsia="en-US"/>
        </w:rPr>
        <w:t>&lt;**&gt;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CA1284" w:rsidRPr="00B90651" w:rsidRDefault="00CA1284" w:rsidP="00CA1284">
      <w:pPr>
        <w:suppressAutoHyphens/>
        <w:jc w:val="both"/>
        <w:rPr>
          <w:i/>
          <w:sz w:val="24"/>
          <w:szCs w:val="28"/>
          <w:lang w:eastAsia="ar-SA"/>
        </w:rPr>
      </w:pPr>
      <w:r w:rsidRPr="00B90651">
        <w:rPr>
          <w:i/>
          <w:sz w:val="24"/>
          <w:szCs w:val="28"/>
          <w:lang w:eastAsia="ar-SA"/>
        </w:rPr>
        <w:t>________________________________________________________________________________</w:t>
      </w:r>
    </w:p>
    <w:p w:rsidR="00CA1284" w:rsidRPr="00B90651" w:rsidRDefault="00CA1284" w:rsidP="00CA1284">
      <w:pPr>
        <w:suppressAutoHyphens/>
        <w:ind w:firstLine="708"/>
        <w:jc w:val="both"/>
        <w:rPr>
          <w:i/>
          <w:sz w:val="24"/>
          <w:szCs w:val="28"/>
          <w:lang w:eastAsia="ar-SA"/>
        </w:rPr>
      </w:pPr>
      <w:r w:rsidRPr="00B90651">
        <w:rPr>
          <w:i/>
          <w:sz w:val="24"/>
          <w:szCs w:val="28"/>
          <w:lang w:eastAsia="ar-SA"/>
        </w:rPr>
        <w:t>Раздел заявления заполняется, если заявитель претендует на получение компенсации в размере 100% стоимости путевки, но не более средней стоимости путевки утвержденной в Ростовской области и при этом не получает пособие на ребенка.</w:t>
      </w:r>
    </w:p>
    <w:p w:rsidR="00CA1284" w:rsidRPr="00B90651" w:rsidRDefault="00CA1284" w:rsidP="00CA1284">
      <w:pPr>
        <w:suppressAutoHyphens/>
        <w:ind w:firstLine="708"/>
        <w:jc w:val="both"/>
        <w:rPr>
          <w:i/>
          <w:sz w:val="24"/>
          <w:szCs w:val="28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Дополнительно сообщаю следующую информацию.</w:t>
      </w: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Я и члены моей семьи имеем в собственности ___ жило</w:t>
      </w:r>
      <w:proofErr w:type="gramStart"/>
      <w:r w:rsidRPr="00B90651">
        <w:rPr>
          <w:szCs w:val="28"/>
          <w:lang w:eastAsia="ar-SA"/>
        </w:rPr>
        <w:t>е(</w:t>
      </w:r>
      <w:proofErr w:type="spellStart"/>
      <w:proofErr w:type="gramEnd"/>
      <w:r w:rsidRPr="00B90651">
        <w:rPr>
          <w:szCs w:val="28"/>
          <w:lang w:eastAsia="ar-SA"/>
        </w:rPr>
        <w:t>ых</w:t>
      </w:r>
      <w:proofErr w:type="spellEnd"/>
      <w:r w:rsidRPr="00B90651">
        <w:rPr>
          <w:szCs w:val="28"/>
          <w:lang w:eastAsia="ar-SA"/>
        </w:rPr>
        <w:t>) помещение(</w:t>
      </w:r>
      <w:proofErr w:type="spellStart"/>
      <w:r w:rsidRPr="00B90651">
        <w:rPr>
          <w:szCs w:val="28"/>
          <w:lang w:eastAsia="ar-SA"/>
        </w:rPr>
        <w:t>ий</w:t>
      </w:r>
      <w:proofErr w:type="spellEnd"/>
      <w:r w:rsidRPr="00B90651">
        <w:rPr>
          <w:szCs w:val="28"/>
          <w:lang w:eastAsia="ar-SA"/>
        </w:rPr>
        <w:t>):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830"/>
        <w:gridCol w:w="2274"/>
        <w:gridCol w:w="2127"/>
        <w:gridCol w:w="1984"/>
      </w:tblGrid>
      <w:tr w:rsidR="00CA1284" w:rsidRPr="00B90651" w:rsidTr="00CB605B">
        <w:trPr>
          <w:trHeight w:val="16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B90651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B9065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Фамилия, имя, отчество собственника жилого помещения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Адрес жилого помещения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Общая площадь жилого помещения (кв. метров)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Доля в праве собственности на жилое помещение (при наличии) </w:t>
            </w:r>
          </w:p>
        </w:tc>
      </w:tr>
      <w:tr w:rsidR="00CA1284" w:rsidRPr="00B90651" w:rsidTr="00CB605B">
        <w:trPr>
          <w:trHeight w:val="2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lastRenderedPageBreak/>
              <w:t xml:space="preserve">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5 </w:t>
            </w:r>
          </w:p>
        </w:tc>
      </w:tr>
      <w:tr w:rsidR="00CA1284" w:rsidRPr="00B90651" w:rsidTr="00CB605B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A1284" w:rsidRPr="00B90651" w:rsidTr="00CB605B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Я и мои члены семьи имеем в собственности </w:t>
      </w:r>
      <w:proofErr w:type="spellStart"/>
      <w:r w:rsidRPr="00B90651">
        <w:rPr>
          <w:szCs w:val="28"/>
          <w:lang w:eastAsia="ar-SA"/>
        </w:rPr>
        <w:t>___легково</w:t>
      </w:r>
      <w:proofErr w:type="gramStart"/>
      <w:r w:rsidRPr="00B90651">
        <w:rPr>
          <w:szCs w:val="28"/>
          <w:lang w:eastAsia="ar-SA"/>
        </w:rPr>
        <w:t>й</w:t>
      </w:r>
      <w:proofErr w:type="spellEnd"/>
      <w:r w:rsidRPr="00B90651">
        <w:rPr>
          <w:szCs w:val="28"/>
          <w:lang w:eastAsia="ar-SA"/>
        </w:rPr>
        <w:t>(</w:t>
      </w:r>
      <w:proofErr w:type="spellStart"/>
      <w:proofErr w:type="gramEnd"/>
      <w:r w:rsidRPr="00B90651">
        <w:rPr>
          <w:szCs w:val="28"/>
          <w:lang w:eastAsia="ar-SA"/>
        </w:rPr>
        <w:t>ые</w:t>
      </w:r>
      <w:proofErr w:type="spellEnd"/>
      <w:r w:rsidRPr="00B90651">
        <w:rPr>
          <w:szCs w:val="28"/>
          <w:lang w:eastAsia="ar-SA"/>
        </w:rPr>
        <w:t xml:space="preserve">) автомобиль(ли)   </w:t>
      </w:r>
      <w:proofErr w:type="spellStart"/>
      <w:r w:rsidRPr="00B90651">
        <w:rPr>
          <w:szCs w:val="28"/>
          <w:lang w:eastAsia="ar-SA"/>
        </w:rPr>
        <w:t>__________года</w:t>
      </w:r>
      <w:proofErr w:type="spellEnd"/>
      <w:r w:rsidRPr="00B90651">
        <w:rPr>
          <w:szCs w:val="28"/>
          <w:lang w:eastAsia="ar-SA"/>
        </w:rPr>
        <w:t xml:space="preserve"> выпуска:</w:t>
      </w:r>
    </w:p>
    <w:p w:rsidR="00CA1284" w:rsidRPr="00B90651" w:rsidRDefault="00CA1284" w:rsidP="00CA128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885"/>
        <w:gridCol w:w="3468"/>
        <w:gridCol w:w="1843"/>
      </w:tblGrid>
      <w:tr w:rsidR="00CA1284" w:rsidRPr="00B90651" w:rsidTr="00CB605B">
        <w:trPr>
          <w:trHeight w:val="10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N </w:t>
            </w:r>
          </w:p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B90651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B9065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Фамилия, имя, отчество собственника легкового автомобиля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Место постановки на учет легкового автомобиля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Год выпуска легкового автомобиля </w:t>
            </w:r>
          </w:p>
        </w:tc>
      </w:tr>
      <w:tr w:rsidR="00CA1284" w:rsidRPr="00B90651" w:rsidTr="00CB605B">
        <w:trPr>
          <w:trHeight w:val="1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1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2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4 </w:t>
            </w:r>
          </w:p>
        </w:tc>
      </w:tr>
      <w:tr w:rsidR="00CA1284" w:rsidRPr="00B90651" w:rsidTr="00CB605B">
        <w:trPr>
          <w:trHeight w:val="3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A1284" w:rsidRPr="00B90651" w:rsidTr="00CB605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A1284" w:rsidRPr="00B90651" w:rsidRDefault="00CA1284" w:rsidP="00CA128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Я и члены моей семьи имеем (не имеем) личное подсобное хозяйство.</w:t>
      </w: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Прошу исключить из общей суммы дохода моей семьи алименты, выплаченные в сумме _______________________ руб. _______ коп., удерживаемые </w:t>
      </w:r>
      <w:proofErr w:type="gramStart"/>
      <w:r w:rsidRPr="00B90651">
        <w:rPr>
          <w:szCs w:val="28"/>
          <w:lang w:eastAsia="ar-SA"/>
        </w:rPr>
        <w:t>по</w:t>
      </w:r>
      <w:proofErr w:type="gramEnd"/>
      <w:r w:rsidRPr="00B90651">
        <w:rPr>
          <w:szCs w:val="28"/>
          <w:lang w:eastAsia="ar-SA"/>
        </w:rPr>
        <w:t xml:space="preserve"> ____________________________________________________________________</w:t>
      </w:r>
    </w:p>
    <w:p w:rsidR="00CA1284" w:rsidRPr="00B90651" w:rsidRDefault="00CA1284" w:rsidP="00CA1284">
      <w:pPr>
        <w:suppressAutoHyphens/>
        <w:ind w:firstLine="708"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(основание для удержания алиментов, ФИО лица, в пользу которого производятся удержания)</w:t>
      </w: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______________                                                                 ___________________   </w:t>
      </w:r>
    </w:p>
    <w:p w:rsidR="00CA1284" w:rsidRPr="00B90651" w:rsidRDefault="00CA1284" w:rsidP="00CA1284">
      <w:pPr>
        <w:suppressAutoHyphens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>(дата)                                                                                                                                       (подпись)</w:t>
      </w:r>
    </w:p>
    <w:p w:rsidR="00CA1284" w:rsidRPr="00B90651" w:rsidRDefault="00CA1284" w:rsidP="00CA1284">
      <w:pPr>
        <w:suppressAutoHyphens/>
        <w:jc w:val="both"/>
        <w:rPr>
          <w:sz w:val="20"/>
          <w:lang w:eastAsia="ar-SA"/>
        </w:rPr>
      </w:pP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t xml:space="preserve">Уведомление об отказе в предоставлении государственной услуги выдать (направить) следующим способом: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в органе социальной защиты населения;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в МФЦ (возможно только при подаче заявления и документов в МФЦ);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по почте;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>
        <w:rPr>
          <w:sz w:val="27"/>
          <w:szCs w:val="27"/>
        </w:rPr>
        <w:t> </w:t>
      </w:r>
      <w:r w:rsidRPr="00921AEC">
        <w:rPr>
          <w:sz w:val="27"/>
          <w:szCs w:val="27"/>
        </w:rPr>
        <w:t xml:space="preserve">посредством </w:t>
      </w:r>
      <w:proofErr w:type="spellStart"/>
      <w:r w:rsidRPr="00921AEC">
        <w:rPr>
          <w:sz w:val="27"/>
          <w:szCs w:val="27"/>
        </w:rPr>
        <w:t>СМС-информирования</w:t>
      </w:r>
      <w:proofErr w:type="spellEnd"/>
      <w:r w:rsidRPr="00921AEC">
        <w:rPr>
          <w:sz w:val="27"/>
          <w:szCs w:val="27"/>
        </w:rPr>
        <w:t xml:space="preserve"> (возможно только при подаче заявления и документов в МФЦ);</w:t>
      </w: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посредством ЕПГУ. </w:t>
      </w:r>
    </w:p>
    <w:p w:rsidR="00CA1284" w:rsidRDefault="00CA1284" w:rsidP="00CA1284">
      <w:pPr>
        <w:widowControl w:val="0"/>
        <w:rPr>
          <w:sz w:val="27"/>
          <w:szCs w:val="27"/>
        </w:rPr>
      </w:pP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t>Данные, указанные в заявлении, соответствуют представленным документам.</w:t>
      </w:r>
    </w:p>
    <w:p w:rsidR="00CA1284" w:rsidRDefault="00CA1284" w:rsidP="00CA1284">
      <w:pPr>
        <w:widowControl w:val="0"/>
        <w:rPr>
          <w:sz w:val="27"/>
          <w:szCs w:val="27"/>
        </w:rPr>
      </w:pP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t>Заявление и документы гражданки (гражданина) ________</w:t>
      </w:r>
      <w:r>
        <w:rPr>
          <w:sz w:val="27"/>
          <w:szCs w:val="27"/>
        </w:rPr>
        <w:t>_____________________</w:t>
      </w:r>
    </w:p>
    <w:p w:rsidR="00CA1284" w:rsidRPr="008004EF" w:rsidRDefault="00CA1284" w:rsidP="00CA1284">
      <w:pPr>
        <w:widowControl w:val="0"/>
        <w:rPr>
          <w:sz w:val="24"/>
          <w:szCs w:val="24"/>
        </w:rPr>
      </w:pPr>
      <w:r w:rsidRPr="00921AEC">
        <w:rPr>
          <w:sz w:val="27"/>
          <w:szCs w:val="27"/>
        </w:rPr>
        <w:t>зарегистрированы</w:t>
      </w:r>
      <w:r w:rsidRPr="008004EF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_______________</w:t>
      </w:r>
      <w:r w:rsidRPr="008004EF">
        <w:rPr>
          <w:sz w:val="24"/>
          <w:szCs w:val="24"/>
        </w:rPr>
        <w:t xml:space="preserve"> </w:t>
      </w:r>
    </w:p>
    <w:p w:rsidR="00CA1284" w:rsidRPr="008004EF" w:rsidRDefault="00CA1284" w:rsidP="00CA1284">
      <w:pPr>
        <w:widowControl w:val="0"/>
        <w:jc w:val="center"/>
        <w:rPr>
          <w:sz w:val="20"/>
        </w:rPr>
      </w:pPr>
      <w:r w:rsidRPr="008004EF">
        <w:rPr>
          <w:sz w:val="24"/>
          <w:szCs w:val="24"/>
        </w:rPr>
        <w:t xml:space="preserve">                                                              </w:t>
      </w:r>
      <w:r w:rsidRPr="008004EF">
        <w:rPr>
          <w:sz w:val="20"/>
        </w:rPr>
        <w:t xml:space="preserve">(регистрационный номер заявления) </w:t>
      </w:r>
    </w:p>
    <w:p w:rsidR="00CA1284" w:rsidRPr="008004EF" w:rsidRDefault="00CA1284" w:rsidP="00CA1284">
      <w:pPr>
        <w:widowControl w:val="0"/>
        <w:jc w:val="center"/>
        <w:rPr>
          <w:sz w:val="20"/>
        </w:rPr>
      </w:pPr>
    </w:p>
    <w:p w:rsidR="00CA1284" w:rsidRPr="008004EF" w:rsidRDefault="00CA1284" w:rsidP="00CA1284">
      <w:pPr>
        <w:widowControl w:val="0"/>
        <w:jc w:val="both"/>
        <w:rPr>
          <w:sz w:val="24"/>
          <w:szCs w:val="24"/>
        </w:rPr>
      </w:pPr>
      <w:r w:rsidRPr="008004EF">
        <w:rPr>
          <w:sz w:val="24"/>
          <w:szCs w:val="24"/>
        </w:rPr>
        <w:t xml:space="preserve">Принял </w:t>
      </w:r>
      <w:r w:rsidRPr="008004EF">
        <w:rPr>
          <w:color w:val="000000"/>
          <w:sz w:val="24"/>
          <w:szCs w:val="24"/>
        </w:rPr>
        <w:t xml:space="preserve">           _____________                                _________</w:t>
      </w:r>
      <w:r>
        <w:rPr>
          <w:color w:val="000000"/>
          <w:sz w:val="24"/>
          <w:szCs w:val="24"/>
        </w:rPr>
        <w:t>_____________</w:t>
      </w:r>
      <w:r w:rsidRPr="008004EF">
        <w:rPr>
          <w:color w:val="000000"/>
          <w:sz w:val="24"/>
          <w:szCs w:val="24"/>
        </w:rPr>
        <w:t>__</w:t>
      </w:r>
    </w:p>
    <w:p w:rsidR="00CA1284" w:rsidRPr="00B90651" w:rsidRDefault="00CA1284" w:rsidP="00CA1284">
      <w:pPr>
        <w:rPr>
          <w:rFonts w:eastAsia="Calibri"/>
          <w:lang w:eastAsia="en-US"/>
        </w:rPr>
      </w:pPr>
    </w:p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529" w:hanging="284"/>
        <w:jc w:val="center"/>
        <w:rPr>
          <w:bCs/>
        </w:rPr>
      </w:pPr>
      <w:r w:rsidRPr="00B90651">
        <w:rPr>
          <w:bCs/>
          <w:szCs w:val="28"/>
        </w:rPr>
        <w:br w:type="page"/>
      </w:r>
      <w:r w:rsidRPr="00B90651">
        <w:rPr>
          <w:bCs/>
        </w:rPr>
        <w:lastRenderedPageBreak/>
        <w:t>Приложение № 2</w:t>
      </w: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245"/>
        <w:jc w:val="both"/>
        <w:rPr>
          <w:bCs/>
        </w:rPr>
      </w:pPr>
      <w:r w:rsidRPr="00B90651">
        <w:rPr>
          <w:bCs/>
        </w:rPr>
        <w:t>к Порядку организации работы МФЦ по предоставлению мер социальной поддержки по организации отдыха и оздоровления детей с учетом действия постановления Правительства Ростовской области от 20.01.2012 № 24 (ред. от 09.08.2021)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</w:r>
    </w:p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CA1284" w:rsidRPr="00B90651" w:rsidRDefault="00CA1284" w:rsidP="00CA1284">
      <w:pPr>
        <w:suppressAutoHyphens/>
        <w:ind w:firstLine="708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СОГЛАСИЕ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на обработку персональных данных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Cs w:val="28"/>
        </w:rPr>
        <w:t xml:space="preserve">Субъект персональных данных,__________________________________________ </w:t>
      </w:r>
      <w:r w:rsidRPr="00B90651">
        <w:rPr>
          <w:sz w:val="20"/>
        </w:rPr>
        <w:t>(фамилия, имя, отчество члена семьи заявителя)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Документ, удостоверяющий личность: 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(серия, номер и дата выдача паспорта, наименование выдавшего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паспорт органа (иного документа, удостоверяющего личность)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Место жительства: 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(почтовый индекс, район, город, иной населенный пункт, улица, номер дома,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данных),_________________________________________________________________________________________________________________________________________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(фамилия, имя, отчество законного представителя)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Документ, удостоверяющий личность: 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(серия, номер и дата выдача паспорта, наименование выдавшего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паспорт органа (иного документа, удостоверяющего личность)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Место жительства: 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(почтовый индекс, район, город, иной населенный пункт, улица, номер дома,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lastRenderedPageBreak/>
        <w:t>Действующег</w:t>
      </w:r>
      <w:proofErr w:type="gramStart"/>
      <w:r w:rsidRPr="00B90651">
        <w:rPr>
          <w:szCs w:val="28"/>
        </w:rPr>
        <w:t>о(</w:t>
      </w:r>
      <w:proofErr w:type="gramEnd"/>
      <w:r w:rsidRPr="00B90651">
        <w:rPr>
          <w:szCs w:val="28"/>
        </w:rPr>
        <w:t>ей) от имени субъекта персональных данных на основании_______________________________________________________________________________________________________________________________________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в соответствии со </w:t>
      </w:r>
      <w:hyperlink r:id="rId7" w:history="1">
        <w:r w:rsidRPr="00B90651">
          <w:rPr>
            <w:szCs w:val="28"/>
          </w:rPr>
          <w:t>статьей 9</w:t>
        </w:r>
      </w:hyperlink>
      <w:r w:rsidRPr="00B90651">
        <w:rPr>
          <w:szCs w:val="28"/>
        </w:rPr>
        <w:t xml:space="preserve"> Федерального закона от 27.07.2006 № 152-ФЗ «О</w:t>
      </w:r>
      <w:r w:rsidRPr="00B90651">
        <w:t> </w:t>
      </w:r>
      <w:r w:rsidRPr="00B90651">
        <w:rPr>
          <w:szCs w:val="28"/>
        </w:rPr>
        <w:t>персональных данных» даю согласие___________________________________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(Наименование ОСЗН и МФЦ)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hyperlink r:id="rId8" w:history="1">
        <w:r w:rsidRPr="00B90651">
          <w:rPr>
            <w:szCs w:val="28"/>
          </w:rPr>
          <w:t>пунктом 3 статьи 3</w:t>
        </w:r>
      </w:hyperlink>
      <w:r w:rsidRPr="00B90651">
        <w:rPr>
          <w:szCs w:val="28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(наименование государственной услуги)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Cs w:val="28"/>
        </w:rPr>
        <w:t>_____________________________________________________________________,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Настоящее согласие действует со дня его подписания в письменной форме.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Подтверждаю, что с порядком отзыва согласия на обработку персональных данных в соответствии с </w:t>
      </w:r>
      <w:hyperlink r:id="rId9" w:history="1">
        <w:r w:rsidRPr="00B90651">
          <w:rPr>
            <w:szCs w:val="28"/>
          </w:rPr>
          <w:t>частью 5 статьи 21</w:t>
        </w:r>
      </w:hyperlink>
      <w:r w:rsidRPr="00B90651">
        <w:rPr>
          <w:szCs w:val="28"/>
        </w:rPr>
        <w:t xml:space="preserve"> Федерального закона от 27 июля 2006 года № 152-ФЗ «О персональных данных» ознакомле</w:t>
      </w:r>
      <w:proofErr w:type="gramStart"/>
      <w:r w:rsidRPr="00B90651">
        <w:rPr>
          <w:szCs w:val="28"/>
        </w:rPr>
        <w:t>н(</w:t>
      </w:r>
      <w:proofErr w:type="gramEnd"/>
      <w:r w:rsidRPr="00B90651">
        <w:rPr>
          <w:szCs w:val="28"/>
        </w:rPr>
        <w:t>а).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   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(подпись)                                                                                                         (расшифровка подписи)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A1284" w:rsidRPr="004C276D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«____» _______________ 20___ г.</w:t>
      </w:r>
    </w:p>
    <w:p w:rsidR="00CA1284" w:rsidRPr="004C276D" w:rsidRDefault="00CA1284" w:rsidP="00CA1284">
      <w:pPr>
        <w:rPr>
          <w:color w:val="000000"/>
          <w:szCs w:val="28"/>
        </w:rPr>
      </w:pPr>
    </w:p>
    <w:p w:rsidR="00197576" w:rsidRPr="00860420" w:rsidRDefault="00197576" w:rsidP="00197576">
      <w:pPr>
        <w:jc w:val="right"/>
        <w:rPr>
          <w:szCs w:val="28"/>
        </w:rPr>
      </w:pPr>
    </w:p>
    <w:p w:rsidR="00197576" w:rsidRPr="00860420" w:rsidRDefault="00197576" w:rsidP="00197576">
      <w:pPr>
        <w:jc w:val="right"/>
        <w:rPr>
          <w:szCs w:val="28"/>
        </w:rPr>
      </w:pPr>
    </w:p>
    <w:p w:rsidR="00D51045" w:rsidRPr="00D51045" w:rsidRDefault="00D51045" w:rsidP="00523B4D">
      <w:pPr>
        <w:jc w:val="right"/>
        <w:rPr>
          <w:szCs w:val="28"/>
        </w:rPr>
      </w:pPr>
      <w:bookmarkStart w:id="3" w:name="_GoBack"/>
      <w:bookmarkEnd w:id="3"/>
    </w:p>
    <w:sectPr w:rsidR="00D51045" w:rsidRPr="00D51045" w:rsidSect="00523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A2"/>
    <w:rsid w:val="000672D7"/>
    <w:rsid w:val="001076BA"/>
    <w:rsid w:val="00197576"/>
    <w:rsid w:val="00297F47"/>
    <w:rsid w:val="0049249F"/>
    <w:rsid w:val="004A3D42"/>
    <w:rsid w:val="00517B77"/>
    <w:rsid w:val="00523B4D"/>
    <w:rsid w:val="006012A2"/>
    <w:rsid w:val="00686CE6"/>
    <w:rsid w:val="007B2534"/>
    <w:rsid w:val="008E4EA3"/>
    <w:rsid w:val="00CA1284"/>
    <w:rsid w:val="00D1761C"/>
    <w:rsid w:val="00D446F3"/>
    <w:rsid w:val="00D51045"/>
    <w:rsid w:val="00F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7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0">
    <w:name w:val="Body text (10)_"/>
    <w:link w:val="Bodytext100"/>
    <w:rsid w:val="00CA1284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A1284"/>
    <w:pPr>
      <w:widowControl w:val="0"/>
      <w:shd w:val="clear" w:color="auto" w:fill="FFFFFF"/>
      <w:spacing w:line="307" w:lineRule="exact"/>
    </w:pPr>
    <w:rPr>
      <w:rFonts w:eastAsiaTheme="minorHAnsi" w:cstheme="minorBidi"/>
      <w:b/>
      <w:bCs/>
      <w:spacing w:val="-1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EF80B36D82D65B6ED1860CD1878E21A0A665195076E77D53FF93230900678841DB0EBA89848AB2EEC35339EAA076AB97887A92F457B54YFA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EF80B36D82D65B6ED1860CD1878E21A0A665195076E77D53FF93230900678841DB0EBA89848AF2FEC35339EAA076AB97887A92F457B54YFA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34904A12A278AA6207F8B002834D4507855013D31BD6C9EFC7211D30FA3695044EB9D6FAAD1A052530B36ADD785E6E3DF68BCA449F0782a5e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34904A12A278AA6207F8B002834D4507875817D71FD6C9EFC7211D30FA3695164EE1DAFAAC00072425E53B98a2e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EF80B36D82D65B6ED1860CD1878E21A0A665195076E77D53FF93230900678841DB0EBA8984EA825EC35339EAA076AB97887A92F457B54YF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Bondareva_E</cp:lastModifiedBy>
  <cp:revision>13</cp:revision>
  <cp:lastPrinted>2021-04-16T05:53:00Z</cp:lastPrinted>
  <dcterms:created xsi:type="dcterms:W3CDTF">2021-04-15T12:42:00Z</dcterms:created>
  <dcterms:modified xsi:type="dcterms:W3CDTF">2021-08-31T12:34:00Z</dcterms:modified>
</cp:coreProperties>
</file>