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730" w:rsidRDefault="00280730" w:rsidP="00280730">
      <w:pPr>
        <w:spacing w:line="240" w:lineRule="auto"/>
        <w:jc w:val="center"/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</w:pPr>
      <w:r w:rsidRP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  <w:t xml:space="preserve">ПЕРЕЧЕНЬ ДОКУМЕНТОВ, </w:t>
      </w:r>
      <w:r w:rsidRP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  <w:br/>
        <w:t xml:space="preserve">копирование которых осуществляется при оформлении государственных и муниципальных услуг </w:t>
      </w:r>
      <w:r w:rsid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  <w:br/>
      </w:r>
      <w:r w:rsidRP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  <w:t xml:space="preserve">в МКУ «МФЦ города Ростова-на-Дону» </w:t>
      </w:r>
      <w:r w:rsidRP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  <w:u w:val="single"/>
        </w:rPr>
        <w:t>бесплатно</w:t>
      </w:r>
      <w:r w:rsidRPr="00DB07F9">
        <w:rPr>
          <w:rFonts w:ascii="PT Sans" w:eastAsiaTheme="majorEastAsia" w:hAnsi="PT Sans" w:cstheme="majorBidi"/>
          <w:b/>
          <w:bCs/>
          <w:color w:val="FF0000"/>
          <w:sz w:val="36"/>
          <w:szCs w:val="36"/>
        </w:rPr>
        <w:t>:</w:t>
      </w:r>
    </w:p>
    <w:p w:rsidR="00DE0751" w:rsidRDefault="00DE0751" w:rsidP="00DE0751">
      <w:pPr>
        <w:spacing w:line="240" w:lineRule="auto"/>
        <w:jc w:val="center"/>
        <w:rPr>
          <w:rFonts w:ascii="PT Sans" w:eastAsiaTheme="majorEastAsia" w:hAnsi="PT Sans" w:cstheme="majorBidi"/>
          <w:bCs/>
          <w:color w:val="833C0B" w:themeColor="accent2" w:themeShade="80"/>
          <w:sz w:val="24"/>
          <w:szCs w:val="24"/>
        </w:rPr>
      </w:pPr>
      <w:r w:rsidRPr="00DE0751">
        <w:rPr>
          <w:rFonts w:ascii="PT Sans" w:eastAsiaTheme="majorEastAsia" w:hAnsi="PT Sans" w:cstheme="majorBidi"/>
          <w:bCs/>
          <w:color w:val="833C0B" w:themeColor="accent2" w:themeShade="80"/>
          <w:sz w:val="24"/>
          <w:szCs w:val="24"/>
        </w:rPr>
        <w:t>в соответствии с пунктом 2 Постановления Правительства РФ от 22.12.2012 №1376</w:t>
      </w:r>
    </w:p>
    <w:p w:rsidR="00DE0751" w:rsidRPr="00DE0751" w:rsidRDefault="00DE0751" w:rsidP="00DE0751">
      <w:pPr>
        <w:spacing w:line="240" w:lineRule="auto"/>
        <w:jc w:val="center"/>
        <w:rPr>
          <w:rFonts w:ascii="PT Sans" w:eastAsiaTheme="majorEastAsia" w:hAnsi="PT Sans" w:cstheme="majorBidi"/>
          <w:bCs/>
          <w:color w:val="833C0B" w:themeColor="accent2" w:themeShade="80"/>
          <w:sz w:val="12"/>
          <w:szCs w:val="1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7"/>
        <w:gridCol w:w="9923"/>
      </w:tblGrid>
      <w:tr w:rsidR="00DB07F9" w:rsidTr="00DB07F9">
        <w:trPr>
          <w:trHeight w:val="1851"/>
        </w:trPr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1.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Документы, удостоверяющие личность гражданина 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  <w:t xml:space="preserve">Российской Федерации, в том числе военнослужащих, а также документы, удостоверяющие личность иностранного гражданина, 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  <w:t xml:space="preserve">лица без гражданства, включая вид на жительство 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  <w:t>и удостоверение беженца;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2.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Документы воинского учета;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3.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3.1.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Свидетельства об усыновлении, выданные органами записи </w:t>
            </w:r>
            <w:r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актов гражданского состояния или консульскими учреждениями Российской Федерации;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4.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Документы на транспортное средство и его составные части,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  <w:t xml:space="preserve"> в том числе документы, необходимые для осуществления государственной регистрации транспортных средств;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5.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Документы об образовании и (или) о квалификации, об ученых степенях</w:t>
            </w:r>
            <w:r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 </w:t>
            </w:r>
            <w:r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и ученых званиях и документы, связанные</w:t>
            </w:r>
            <w:r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 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с прохождением обучения, выданные на территории иностранного государства, и их нотариально удостоверенный перевод на русский язык;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5.1.</w:t>
            </w:r>
          </w:p>
        </w:tc>
        <w:tc>
          <w:tcPr>
            <w:tcW w:w="9923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Документы об образовании и (или) о квалификации, об ученых степенях </w:t>
            </w:r>
            <w:r w:rsidR="00FE54AE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br/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и ученых званиях, выдаваемые военными профессиональными образовательными организациями</w:t>
            </w:r>
            <w:r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 xml:space="preserve"> </w:t>
            </w:r>
            <w:r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и военными образовательными организациями высшего образования, а также выданные в 1992 - 1995 годах организациями, осуществляющими образовательную деятельность на территории Российской Федерации;</w:t>
            </w:r>
          </w:p>
        </w:tc>
      </w:tr>
      <w:tr w:rsidR="00DB07F9" w:rsidTr="00DB07F9">
        <w:tc>
          <w:tcPr>
            <w:tcW w:w="444" w:type="dxa"/>
          </w:tcPr>
          <w:p w:rsidR="00DB07F9" w:rsidRPr="00DB07F9" w:rsidRDefault="00DB07F9" w:rsidP="00DB07F9">
            <w:pPr>
              <w:spacing w:line="240" w:lineRule="auto"/>
              <w:jc w:val="both"/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</w:pPr>
            <w:r w:rsidRPr="00DB07F9">
              <w:rPr>
                <w:rFonts w:ascii="Arial" w:eastAsiaTheme="majorEastAsia" w:hAnsi="Arial" w:cs="Arial"/>
                <w:bCs/>
                <w:color w:val="833C0B" w:themeColor="accent2" w:themeShade="80"/>
                <w:sz w:val="30"/>
                <w:szCs w:val="30"/>
              </w:rPr>
              <w:t>6.</w:t>
            </w:r>
          </w:p>
        </w:tc>
        <w:tc>
          <w:tcPr>
            <w:tcW w:w="9923" w:type="dxa"/>
          </w:tcPr>
          <w:p w:rsidR="00DB07F9" w:rsidRPr="00DB07F9" w:rsidRDefault="00DE0751" w:rsidP="00DB07F9">
            <w:pPr>
              <w:spacing w:line="240" w:lineRule="auto"/>
              <w:jc w:val="both"/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</w:pPr>
            <w:r>
              <w:rPr>
                <w:rFonts w:ascii="PT Sans" w:eastAsiaTheme="majorEastAsia" w:hAnsi="PT Sans" w:cstheme="majorBidi"/>
                <w:bCs/>
                <w:noProof/>
                <w:color w:val="833C0B" w:themeColor="accent2" w:themeShade="80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5085715</wp:posOffset>
                  </wp:positionH>
                  <wp:positionV relativeFrom="paragraph">
                    <wp:posOffset>211455</wp:posOffset>
                  </wp:positionV>
                  <wp:extent cx="1114425" cy="904875"/>
                  <wp:effectExtent l="19050" t="0" r="9525" b="0"/>
                  <wp:wrapNone/>
                  <wp:docPr id="2" name="Рисунок 1" descr="Y:\Дизайн\!!!!!Новый Фирменный стиль МФЦ\!!Фирменный стиль - в кривых\Лого\2014-09-12 17-27-32 Брендбук_Мои_Документы.pdf - Adobe Read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Y:\Дизайн\!!!!!Новый Фирменный стиль МФЦ\!!Фирменный стиль - в кривых\Лого\2014-09-12 17-27-32 Брендбук_Мои_Документы.pdf - Adobe Reader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07F9" w:rsidRPr="00DB07F9">
              <w:rPr>
                <w:rFonts w:ascii="PT Sans" w:eastAsiaTheme="majorEastAsia" w:hAnsi="PT Sans" w:cstheme="majorBidi"/>
                <w:bCs/>
                <w:color w:val="833C0B" w:themeColor="accent2" w:themeShade="80"/>
                <w:sz w:val="30"/>
                <w:szCs w:val="30"/>
              </w:rPr>
              <w:t>Документы о государственных и ведомственных наградах, государственных премиях и знаках отличия.</w:t>
            </w:r>
          </w:p>
        </w:tc>
      </w:tr>
    </w:tbl>
    <w:p w:rsidR="00FE1826" w:rsidRPr="00FE1826" w:rsidRDefault="00FE1826" w:rsidP="00FE1826">
      <w:pPr>
        <w:spacing w:line="240" w:lineRule="auto"/>
        <w:rPr>
          <w:rFonts w:ascii="PT Sans" w:eastAsiaTheme="majorEastAsia" w:hAnsi="PT Sans" w:cstheme="majorBidi"/>
          <w:bCs/>
          <w:color w:val="833C0B" w:themeColor="accent2" w:themeShade="80"/>
          <w:sz w:val="12"/>
          <w:szCs w:val="12"/>
        </w:rPr>
      </w:pPr>
    </w:p>
    <w:sectPr w:rsidR="00FE1826" w:rsidRPr="00FE1826" w:rsidSect="005E11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08E" w:rsidRDefault="00D8008E" w:rsidP="005E1153">
      <w:pPr>
        <w:spacing w:after="0" w:line="240" w:lineRule="auto"/>
      </w:pPr>
      <w:r>
        <w:separator/>
      </w:r>
    </w:p>
  </w:endnote>
  <w:endnote w:type="continuationSeparator" w:id="0">
    <w:p w:rsidR="00D8008E" w:rsidRDefault="00D8008E" w:rsidP="005E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5E11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08E" w:rsidRDefault="00D8008E" w:rsidP="005E1153">
      <w:pPr>
        <w:spacing w:after="0" w:line="240" w:lineRule="auto"/>
      </w:pPr>
      <w:r>
        <w:separator/>
      </w:r>
    </w:p>
  </w:footnote>
  <w:footnote w:type="continuationSeparator" w:id="0">
    <w:p w:rsidR="00D8008E" w:rsidRDefault="00D8008E" w:rsidP="005E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2A70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2" o:spid="_x0000_s2054" type="#_x0000_t75" style="position:absolute;margin-left:0;margin-top:0;width:592.8pt;height:836.15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2A70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5" type="#_x0000_t75" style="position:absolute;margin-left:0;margin-top:0;width:592.8pt;height:836.1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153" w:rsidRDefault="002A70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1" o:spid="_x0000_s2053" type="#_x0000_t75" style="position:absolute;margin-left:0;margin-top:0;width:592.8pt;height:836.15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C48E6"/>
    <w:multiLevelType w:val="hybridMultilevel"/>
    <w:tmpl w:val="ACFA9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414EF"/>
    <w:multiLevelType w:val="hybridMultilevel"/>
    <w:tmpl w:val="99FAA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1C22"/>
    <w:rsid w:val="00106153"/>
    <w:rsid w:val="00241F9C"/>
    <w:rsid w:val="00280730"/>
    <w:rsid w:val="002A70B6"/>
    <w:rsid w:val="0031265E"/>
    <w:rsid w:val="003A5B52"/>
    <w:rsid w:val="003E7000"/>
    <w:rsid w:val="00460BD8"/>
    <w:rsid w:val="004F30F1"/>
    <w:rsid w:val="005E1153"/>
    <w:rsid w:val="00731C22"/>
    <w:rsid w:val="00AF3C86"/>
    <w:rsid w:val="00BC269D"/>
    <w:rsid w:val="00C052F7"/>
    <w:rsid w:val="00D8008E"/>
    <w:rsid w:val="00DB07F9"/>
    <w:rsid w:val="00DE0751"/>
    <w:rsid w:val="00ED6787"/>
    <w:rsid w:val="00FE1826"/>
    <w:rsid w:val="00FE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15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5E1153"/>
  </w:style>
  <w:style w:type="paragraph" w:styleId="a5">
    <w:name w:val="footer"/>
    <w:basedOn w:val="a"/>
    <w:link w:val="a6"/>
    <w:uiPriority w:val="99"/>
    <w:unhideWhenUsed/>
    <w:rsid w:val="005E115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5E1153"/>
  </w:style>
  <w:style w:type="paragraph" w:styleId="a7">
    <w:name w:val="List Paragraph"/>
    <w:basedOn w:val="a"/>
    <w:uiPriority w:val="34"/>
    <w:qFormat/>
    <w:rsid w:val="00280730"/>
    <w:pPr>
      <w:ind w:left="720"/>
      <w:contextualSpacing/>
    </w:pPr>
  </w:style>
  <w:style w:type="table" w:styleId="a8">
    <w:name w:val="Table Grid"/>
    <w:basedOn w:val="a1"/>
    <w:uiPriority w:val="39"/>
    <w:rsid w:val="00DB0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Ковтун Е.И.</dc:creator>
  <cp:keywords/>
  <dc:description/>
  <cp:lastModifiedBy>Kovtun_e</cp:lastModifiedBy>
  <cp:revision>6</cp:revision>
  <cp:lastPrinted>2021-04-12T07:13:00Z</cp:lastPrinted>
  <dcterms:created xsi:type="dcterms:W3CDTF">2021-03-27T19:07:00Z</dcterms:created>
  <dcterms:modified xsi:type="dcterms:W3CDTF">2021-04-14T13:20:00Z</dcterms:modified>
</cp:coreProperties>
</file>