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8" w:rsidRPr="00192FB8" w:rsidRDefault="00192FB8" w:rsidP="00192FB8">
      <w:pPr>
        <w:pStyle w:val="a9"/>
        <w:ind w:left="222"/>
        <w:jc w:val="center"/>
        <w:rPr>
          <w:b/>
        </w:rPr>
      </w:pPr>
      <w:r w:rsidRPr="00192FB8">
        <w:rPr>
          <w:b/>
        </w:rPr>
        <w:t>О</w:t>
      </w:r>
      <w:r w:rsidRPr="00192FB8">
        <w:rPr>
          <w:b/>
          <w:spacing w:val="-2"/>
        </w:rPr>
        <w:t xml:space="preserve"> </w:t>
      </w:r>
      <w:r w:rsidRPr="00192FB8">
        <w:rPr>
          <w:b/>
        </w:rPr>
        <w:t>выплатах</w:t>
      </w:r>
      <w:r w:rsidRPr="00192FB8">
        <w:rPr>
          <w:b/>
          <w:spacing w:val="-4"/>
        </w:rPr>
        <w:t xml:space="preserve"> </w:t>
      </w:r>
      <w:r w:rsidRPr="00192FB8">
        <w:rPr>
          <w:b/>
        </w:rPr>
        <w:t>за</w:t>
      </w:r>
      <w:r w:rsidRPr="00192FB8">
        <w:rPr>
          <w:b/>
          <w:spacing w:val="-3"/>
        </w:rPr>
        <w:t xml:space="preserve"> </w:t>
      </w:r>
      <w:r w:rsidRPr="00192FB8">
        <w:rPr>
          <w:b/>
        </w:rPr>
        <w:t>путевки</w:t>
      </w:r>
      <w:r w:rsidRPr="00192FB8">
        <w:rPr>
          <w:b/>
          <w:spacing w:val="-1"/>
        </w:rPr>
        <w:t xml:space="preserve"> </w:t>
      </w:r>
      <w:r w:rsidRPr="00192FB8">
        <w:rPr>
          <w:b/>
        </w:rPr>
        <w:t>в</w:t>
      </w:r>
      <w:r w:rsidRPr="00192FB8">
        <w:rPr>
          <w:b/>
          <w:spacing w:val="-3"/>
        </w:rPr>
        <w:t xml:space="preserve"> </w:t>
      </w:r>
      <w:r w:rsidRPr="00192FB8">
        <w:rPr>
          <w:b/>
        </w:rPr>
        <w:t>детские</w:t>
      </w:r>
      <w:r w:rsidRPr="00192FB8">
        <w:rPr>
          <w:b/>
          <w:spacing w:val="-2"/>
        </w:rPr>
        <w:t xml:space="preserve"> </w:t>
      </w:r>
      <w:r w:rsidRPr="00192FB8">
        <w:rPr>
          <w:b/>
        </w:rPr>
        <w:t>лагеря,</w:t>
      </w:r>
      <w:r w:rsidRPr="00192FB8">
        <w:rPr>
          <w:b/>
          <w:spacing w:val="-2"/>
        </w:rPr>
        <w:t xml:space="preserve"> </w:t>
      </w:r>
      <w:r>
        <w:rPr>
          <w:b/>
          <w:spacing w:val="-2"/>
        </w:rPr>
        <w:br/>
      </w:r>
      <w:r w:rsidRPr="00192FB8">
        <w:rPr>
          <w:b/>
        </w:rPr>
        <w:t>приобретенные</w:t>
      </w:r>
      <w:r w:rsidRPr="00192FB8">
        <w:rPr>
          <w:b/>
          <w:spacing w:val="-3"/>
        </w:rPr>
        <w:t xml:space="preserve"> </w:t>
      </w:r>
      <w:r w:rsidRPr="00192FB8">
        <w:rPr>
          <w:b/>
        </w:rPr>
        <w:t>до</w:t>
      </w:r>
      <w:r w:rsidRPr="00192FB8">
        <w:rPr>
          <w:b/>
          <w:spacing w:val="-77"/>
        </w:rPr>
        <w:t xml:space="preserve"> </w:t>
      </w:r>
      <w:r w:rsidRPr="00192FB8">
        <w:rPr>
          <w:b/>
        </w:rPr>
        <w:t>25</w:t>
      </w:r>
      <w:r w:rsidRPr="00192FB8">
        <w:rPr>
          <w:b/>
          <w:spacing w:val="-1"/>
        </w:rPr>
        <w:t xml:space="preserve"> </w:t>
      </w:r>
      <w:r w:rsidRPr="00192FB8">
        <w:rPr>
          <w:b/>
        </w:rPr>
        <w:t>мая</w:t>
      </w:r>
      <w:r>
        <w:rPr>
          <w:b/>
        </w:rPr>
        <w:t>.</w:t>
      </w:r>
    </w:p>
    <w:p w:rsidR="00192FB8" w:rsidRDefault="00192FB8" w:rsidP="00310FA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1057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1"/>
        <w:gridCol w:w="8646"/>
      </w:tblGrid>
      <w:tr w:rsidR="00192FB8" w:rsidTr="00192FB8">
        <w:trPr>
          <w:trHeight w:val="672"/>
        </w:trPr>
        <w:tc>
          <w:tcPr>
            <w:tcW w:w="2411" w:type="dxa"/>
            <w:shd w:val="clear" w:color="auto" w:fill="FDE9D9" w:themeFill="accent6" w:themeFillTint="33"/>
            <w:vAlign w:val="center"/>
          </w:tcPr>
          <w:p w:rsidR="00192FB8" w:rsidRPr="00192FB8" w:rsidRDefault="00192FB8" w:rsidP="00192FB8">
            <w:pPr>
              <w:pStyle w:val="TableParagraph"/>
              <w:ind w:right="4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8646" w:type="dxa"/>
            <w:shd w:val="clear" w:color="auto" w:fill="FDE9D9" w:themeFill="accent6" w:themeFillTint="33"/>
            <w:vAlign w:val="center"/>
          </w:tcPr>
          <w:p w:rsidR="00192FB8" w:rsidRPr="00192FB8" w:rsidRDefault="00192FB8" w:rsidP="00192FB8">
            <w:pPr>
              <w:pStyle w:val="TableParagraph"/>
              <w:tabs>
                <w:tab w:val="left" w:pos="827"/>
                <w:tab w:val="left" w:pos="828"/>
              </w:tabs>
              <w:ind w:left="827" w:right="3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92FB8" w:rsidTr="00192FB8">
        <w:trPr>
          <w:trHeight w:val="165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Я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уже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</w:t>
            </w:r>
            <w:proofErr w:type="gramStart"/>
            <w:r w:rsidRPr="00192FB8">
              <w:rPr>
                <w:sz w:val="24"/>
                <w:lang w:val="ru-RU"/>
              </w:rPr>
              <w:t>л(</w:t>
            </w:r>
            <w:proofErr w:type="gramEnd"/>
            <w:r w:rsidRPr="00192FB8">
              <w:rPr>
                <w:sz w:val="24"/>
                <w:lang w:val="ru-RU"/>
              </w:rPr>
              <w:t>а)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путевку</w:t>
            </w:r>
            <w:r w:rsidRPr="00192FB8">
              <w:rPr>
                <w:spacing w:val="-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что мне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делать?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Родители,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приобрели путевку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детский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лагерь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летние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 2021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года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 старта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программы</w:t>
            </w:r>
          </w:p>
          <w:p w:rsidR="00192FB8" w:rsidRDefault="00192FB8" w:rsidP="008E395E">
            <w:pPr>
              <w:pStyle w:val="TableParagraph"/>
              <w:ind w:right="127"/>
              <w:rPr>
                <w:sz w:val="24"/>
              </w:rPr>
            </w:pPr>
            <w:r w:rsidRPr="00192FB8">
              <w:rPr>
                <w:sz w:val="24"/>
                <w:lang w:val="ru-RU"/>
              </w:rPr>
              <w:t xml:space="preserve">детского туристического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>, смогут подать заявки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с 15 июня на сайте </w:t>
            </w:r>
            <w:proofErr w:type="spellStart"/>
            <w:r w:rsidRPr="00192FB8">
              <w:rPr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sz w:val="24"/>
                <w:lang w:val="ru-RU"/>
              </w:rPr>
              <w:t>, предъявив документы об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оплате.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уплаченной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суммы</w:t>
            </w:r>
            <w:proofErr w:type="spellEnd"/>
            <w:r>
              <w:rPr>
                <w:sz w:val="24"/>
              </w:rPr>
              <w:t>,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000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5522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Что необходимо заполнить 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Заявлении на выплату по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путевкам,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приобретенным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25.05?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Заявление</w:t>
            </w:r>
            <w:r w:rsidRPr="00192FB8">
              <w:rPr>
                <w:color w:val="0000FF"/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вправе</w:t>
            </w:r>
            <w:r w:rsidRPr="00192FB8">
              <w:rPr>
                <w:color w:val="0000FF"/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направить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гражданин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Российской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Федерации, который приобрел туристскую услугу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(путевку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в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лагерь).</w:t>
            </w:r>
          </w:p>
          <w:p w:rsidR="00192FB8" w:rsidRPr="00192FB8" w:rsidRDefault="00192FB8" w:rsidP="008E395E">
            <w:pPr>
              <w:pStyle w:val="TableParagraph"/>
              <w:spacing w:line="237" w:lineRule="auto"/>
              <w:ind w:right="83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Прием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Заявлений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портале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color w:val="0000FF"/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начнется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15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июня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и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завершится 20 октября.</w:t>
            </w:r>
          </w:p>
          <w:p w:rsidR="00192FB8" w:rsidRPr="00192FB8" w:rsidRDefault="00192FB8" w:rsidP="008E395E">
            <w:pPr>
              <w:pStyle w:val="TableParagraph"/>
              <w:ind w:right="629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Подать Заявление можно не ранее срока окончания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предоставления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туристской</w:t>
            </w:r>
            <w:r w:rsidRPr="00192FB8">
              <w:rPr>
                <w:color w:val="0000FF"/>
                <w:spacing w:val="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услуги.</w:t>
            </w:r>
          </w:p>
          <w:p w:rsidR="00192FB8" w:rsidRPr="00192FB8" w:rsidRDefault="00192FB8" w:rsidP="008E395E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На рассмотрение отведено 15 рабочих дней. После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согласования потребуется еще 5 дней на осуществление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выплаты.</w:t>
            </w:r>
          </w:p>
          <w:p w:rsidR="00192FB8" w:rsidRPr="00192FB8" w:rsidRDefault="00192FB8" w:rsidP="008E395E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Статус рассмотрения Заявления можно отслеживать 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портале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sz w:val="24"/>
                <w:lang w:val="ru-RU"/>
              </w:rPr>
              <w:t>.</w:t>
            </w:r>
          </w:p>
          <w:p w:rsidR="00192FB8" w:rsidRDefault="00192FB8" w:rsidP="008E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>: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467" w:right="90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сведения о ребенке (его ФИО, дату рождения 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информацию о документе, удостоверяющем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личность (свидетельство о рождении или паспорт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гражданина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РФ));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left="467" w:right="1329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сведения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детском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лагере,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который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приобретена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путевка;</w:t>
            </w:r>
          </w:p>
          <w:p w:rsidR="00192FB8" w:rsidRDefault="00192FB8" w:rsidP="00192F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467" w:right="477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сведения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датах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оказания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услуг; 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467" w:right="477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 xml:space="preserve">сведения об организации, </w:t>
            </w:r>
            <w:r w:rsidRPr="00192FB8">
              <w:rPr>
                <w:color w:val="0000FF"/>
                <w:sz w:val="24"/>
                <w:lang w:val="ru-RU"/>
              </w:rPr>
              <w:t>с которой заключен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Договор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оказания</w:t>
            </w:r>
            <w:r w:rsidRPr="00192FB8">
              <w:rPr>
                <w:color w:val="0000FF"/>
                <w:spacing w:val="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услуг;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467" w:right="484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сведения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из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Договора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приобретении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кассового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чека.</w:t>
            </w:r>
          </w:p>
          <w:p w:rsidR="00192FB8" w:rsidRPr="00192FB8" w:rsidRDefault="00192FB8" w:rsidP="00192FB8">
            <w:pPr>
              <w:pStyle w:val="TableParagraph"/>
              <w:ind w:left="467" w:right="272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Обратите внимание, что оплата стоимости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туристской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должна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быть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произведена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 часов 00 минут по московскому времени 25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мая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2021 года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(включительно);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467" w:right="695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номер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карты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платежной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системы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«Мир»,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которую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необходимо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зачислить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выплату.</w:t>
            </w:r>
          </w:p>
          <w:p w:rsidR="00192FB8" w:rsidRPr="00192FB8" w:rsidRDefault="00192FB8" w:rsidP="00192FB8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192FB8" w:rsidRPr="00192FB8" w:rsidRDefault="00192FB8" w:rsidP="00192FB8">
            <w:pPr>
              <w:pStyle w:val="TableParagraph"/>
              <w:ind w:right="8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 Заявлению необходимо приложить копии Договора на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покупку туристических услуг и документа,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подтверждающего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оплату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(как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правило,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это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чек).</w:t>
            </w:r>
          </w:p>
          <w:p w:rsidR="00192FB8" w:rsidRPr="00192FB8" w:rsidRDefault="00192FB8" w:rsidP="00192FB8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вас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есть 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руках копия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или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обратный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талон к путевке в детское учреждение, это поможет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ускорить рассмотрение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Заявления.</w:t>
            </w:r>
          </w:p>
          <w:p w:rsidR="00192FB8" w:rsidRPr="00192FB8" w:rsidRDefault="00192FB8" w:rsidP="00192FB8">
            <w:pPr>
              <w:pStyle w:val="TableParagraph"/>
              <w:spacing w:before="1"/>
              <w:ind w:right="40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Обратите внимание, что для перечисления выплаты 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заявлении указываются сведения о номере карты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платежной системы «Мир» получателя, а также дата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рождения держателя указанного национального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платежного инструмента, являющегося получателем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(т.е.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того, кто подает Заявление).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укажете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свою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карту, выплата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зачислена.</w:t>
            </w:r>
          </w:p>
        </w:tc>
      </w:tr>
      <w:tr w:rsidR="00192FB8" w:rsidTr="00192FB8">
        <w:trPr>
          <w:trHeight w:val="220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Могу ли я получить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несколько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выплат,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например,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если ребенок ездил на две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Да, можете. Выплаты предоставляются за каждую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оплаченную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оказанную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туристскую</w:t>
            </w:r>
            <w:r w:rsidRPr="00192FB8">
              <w:rPr>
                <w:spacing w:val="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услугу,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отвечающую требованиям Правил, регламентирующих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выплаты.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40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 вы приобрели путевки нескольким детям, либо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 оплате нескольких туристских услуг, заявление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формируется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каждого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каждую услугу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отдельно.</w:t>
            </w:r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lastRenderedPageBreak/>
              <w:t>Кто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фактически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рассматривать мое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Заявление?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Заявление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будет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рассмотрено уполномоченным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органом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75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месту</w:t>
            </w:r>
            <w:r w:rsidRPr="00192FB8">
              <w:rPr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нахождения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детского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лагеря,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оказавшего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туристскую</w:t>
            </w:r>
            <w:r w:rsidRPr="00192FB8">
              <w:rPr>
                <w:spacing w:val="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услугу.</w:t>
            </w:r>
          </w:p>
        </w:tc>
      </w:tr>
      <w:tr w:rsidR="00192FB8" w:rsidTr="00192FB8">
        <w:trPr>
          <w:trHeight w:val="1103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Кто может подать Заявление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выплату?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Заявление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вправе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направить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гражданин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Российской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Федерации, указанный законным представителем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туристской путевке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(или)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договоре </w:t>
            </w:r>
            <w:proofErr w:type="gramStart"/>
            <w:r w:rsidRPr="00192FB8">
              <w:rPr>
                <w:sz w:val="24"/>
                <w:lang w:val="ru-RU"/>
              </w:rPr>
              <w:t>на</w:t>
            </w:r>
            <w:proofErr w:type="gramEnd"/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оказание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1382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Могу ли я получить выплату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наличными?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213"/>
              <w:rPr>
                <w:sz w:val="24"/>
                <w:lang w:val="ru-RU"/>
              </w:rPr>
            </w:pPr>
            <w:proofErr w:type="gramStart"/>
            <w:r w:rsidRPr="00192FB8">
              <w:rPr>
                <w:color w:val="0000FF"/>
                <w:sz w:val="24"/>
                <w:lang w:val="ru-RU"/>
              </w:rPr>
              <w:t>В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случае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положительного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решения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после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рассмотрения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Заявления, выплата может быть начислена только на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карту платежной системы «Мир», выпущенную на имя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Заявителя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(т.е. того человека,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который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подал</w:t>
            </w:r>
            <w:proofErr w:type="gramEnd"/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</w:rPr>
              <w:t>Заявления</w:t>
            </w:r>
            <w:proofErr w:type="spellEnd"/>
            <w:r>
              <w:rPr>
                <w:color w:val="0000FF"/>
                <w:sz w:val="24"/>
              </w:rPr>
              <w:t>).</w:t>
            </w:r>
          </w:p>
        </w:tc>
      </w:tr>
      <w:tr w:rsidR="00192FB8" w:rsidTr="00192FB8">
        <w:trPr>
          <w:trHeight w:val="1655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408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Нужно ли прикладывать к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Заявлению копии каких-то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документов?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36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Да. К Заявлению в обязательном порядке необходимо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приложить копию Договора и документа,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подтверждающего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факт оплаты.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38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Если у вас есть на руках копия путевки или обратный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талон к путевке в детское учреждение, это поможет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ускорить рассмотрение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Заявления.</w:t>
            </w:r>
          </w:p>
        </w:tc>
      </w:tr>
      <w:tr w:rsidR="00192FB8" w:rsidTr="00192FB8">
        <w:trPr>
          <w:trHeight w:val="1382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Когда и где я могу подать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Заявление?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Сервис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для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подачи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Заявления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будет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доступен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Едином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портале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государственных</w:t>
            </w:r>
            <w:r w:rsidRPr="00192FB8">
              <w:rPr>
                <w:color w:val="0000FF"/>
                <w:spacing w:val="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услуг,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начиная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с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15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июня.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610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Прием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Заявлений завершится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20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октября</w:t>
            </w:r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2021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года.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Подать Заявление можно по факту завершения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пребывания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смене.</w:t>
            </w:r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На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какой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период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должна</w:t>
            </w:r>
            <w:proofErr w:type="gramEnd"/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14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быть куплена путевка, чтобы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 возврат?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Размещение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должно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проходить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период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10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мая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 сентября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2021 года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(включительно).</w:t>
            </w:r>
          </w:p>
        </w:tc>
      </w:tr>
      <w:tr w:rsidR="00192FB8" w:rsidTr="00192FB8">
        <w:trPr>
          <w:trHeight w:val="82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698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Есть ли ограничения по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возрасту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ребенка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189"/>
              <w:rPr>
                <w:b/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Выплата предоставляется ребенку, являющемуся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гражданином</w:t>
            </w:r>
            <w:r w:rsidRPr="00192FB8">
              <w:rPr>
                <w:color w:val="0000FF"/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Российской</w:t>
            </w:r>
            <w:r w:rsidRPr="00192FB8">
              <w:rPr>
                <w:color w:val="0000FF"/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Федерации,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lang w:val="ru-RU"/>
              </w:rPr>
              <w:t>не</w:t>
            </w:r>
            <w:r w:rsidRPr="00192FB8">
              <w:rPr>
                <w:b/>
                <w:color w:val="0000FF"/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lang w:val="ru-RU"/>
              </w:rPr>
              <w:t>достигшему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b/>
                <w:color w:val="0000FF"/>
                <w:sz w:val="24"/>
                <w:lang w:val="ru-RU"/>
              </w:rPr>
              <w:t>18</w:t>
            </w:r>
            <w:r w:rsidRPr="00192FB8">
              <w:rPr>
                <w:b/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lang w:val="ru-RU"/>
              </w:rPr>
              <w:t>лет на</w:t>
            </w:r>
            <w:r w:rsidRPr="00192FB8">
              <w:rPr>
                <w:b/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lang w:val="ru-RU"/>
              </w:rPr>
              <w:t>момент</w:t>
            </w:r>
            <w:r w:rsidRPr="00192FB8">
              <w:rPr>
                <w:b/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u w:val="thick" w:color="0000FF"/>
                <w:lang w:val="ru-RU"/>
              </w:rPr>
              <w:t>начала</w:t>
            </w:r>
            <w:r w:rsidRPr="00192FB8">
              <w:rPr>
                <w:b/>
                <w:color w:val="0000FF"/>
                <w:spacing w:val="-2"/>
                <w:sz w:val="24"/>
                <w:u w:val="thick" w:color="0000FF"/>
                <w:lang w:val="ru-RU"/>
              </w:rPr>
              <w:t xml:space="preserve"> </w:t>
            </w:r>
            <w:r w:rsidRPr="00192FB8">
              <w:rPr>
                <w:b/>
                <w:color w:val="0000FF"/>
                <w:sz w:val="24"/>
                <w:lang w:val="ru-RU"/>
              </w:rPr>
              <w:t>оказания</w:t>
            </w:r>
            <w:r w:rsidRPr="00192FB8">
              <w:rPr>
                <w:b/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туристской</w:t>
            </w:r>
            <w:r w:rsidRPr="00192FB8">
              <w:rPr>
                <w:color w:val="0000FF"/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услуги.</w:t>
            </w:r>
          </w:p>
        </w:tc>
      </w:tr>
      <w:tr w:rsidR="00192FB8" w:rsidTr="00192FB8">
        <w:trPr>
          <w:trHeight w:val="829"/>
        </w:trPr>
        <w:tc>
          <w:tcPr>
            <w:tcW w:w="2411" w:type="dxa"/>
          </w:tcPr>
          <w:p w:rsidR="00192FB8" w:rsidRDefault="00192FB8" w:rsidP="008E395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выплаты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Размер выплаты определяется как половина стоимости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туристской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услуги,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подтвержденной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документами,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</w:p>
          <w:p w:rsidR="00192FB8" w:rsidRPr="00192FB8" w:rsidRDefault="00192FB8" w:rsidP="008E395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более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000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рублей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одну</w:t>
            </w:r>
            <w:r w:rsidRPr="00192FB8">
              <w:rPr>
                <w:spacing w:val="-9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туристскую</w:t>
            </w:r>
            <w:r w:rsidRPr="00192FB8">
              <w:rPr>
                <w:spacing w:val="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услугу.</w:t>
            </w:r>
          </w:p>
        </w:tc>
      </w:tr>
      <w:tr w:rsidR="00192FB8" w:rsidTr="00192FB8">
        <w:trPr>
          <w:trHeight w:val="2483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Можно ли получить возврат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путевку,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купленную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25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мая, если лагерь не стал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участвовать в программе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z w:val="24"/>
                <w:lang w:val="ru-RU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93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Можно.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Участие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лагеря 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программе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кешбэка</w:t>
            </w:r>
            <w:proofErr w:type="spellEnd"/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является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обязательным.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Согласно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Правилам,</w:t>
            </w:r>
          </w:p>
          <w:p w:rsidR="00192FB8" w:rsidRPr="00192FB8" w:rsidRDefault="00192FB8" w:rsidP="008E395E">
            <w:pPr>
              <w:pStyle w:val="TableParagraph"/>
              <w:ind w:right="412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размещение</w:t>
            </w:r>
            <w:r w:rsidRPr="00192FB8">
              <w:rPr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детей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предусматривается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организациях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отдыха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детей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их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оздоровления,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осуществляющих</w:t>
            </w:r>
          </w:p>
          <w:p w:rsidR="00192FB8" w:rsidRPr="00192FB8" w:rsidRDefault="00192FB8" w:rsidP="008E395E">
            <w:pPr>
              <w:pStyle w:val="TableParagraph"/>
              <w:spacing w:line="270" w:lineRule="atLeast"/>
              <w:ind w:right="11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деятельность на объектах стационарного действия с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круглосуточным пребыванием детей в течение лагерной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смены (сезонного или круглогодичного действия),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включенных в реестры организаций отдыха детей и их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оздоровления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субъектах Российской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Федерации.</w:t>
            </w:r>
          </w:p>
        </w:tc>
      </w:tr>
      <w:tr w:rsidR="00192FB8" w:rsidTr="00192FB8">
        <w:trPr>
          <w:trHeight w:val="2207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79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lastRenderedPageBreak/>
              <w:t>За какой лагерь можно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получить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выплату?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88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Выплату можно получить за размещение детей 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организациях отдыха детей и их оздоровления,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осуществляющих деятельность на объектах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стационарного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действия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sz w:val="24"/>
                <w:lang w:val="ru-RU"/>
              </w:rPr>
              <w:t>круглосуточным</w:t>
            </w:r>
            <w:proofErr w:type="gramEnd"/>
          </w:p>
          <w:p w:rsidR="00192FB8" w:rsidRPr="00192FB8" w:rsidRDefault="00192FB8" w:rsidP="008E395E">
            <w:pPr>
              <w:pStyle w:val="TableParagraph"/>
              <w:ind w:right="80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пребыванием детей в течение лагерной смены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(сезонного или круглогодичного действия), включенных</w:t>
            </w:r>
            <w:r w:rsidRPr="00192FB8">
              <w:rPr>
                <w:spacing w:val="-58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реестры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организаций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отдыха детей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их оздоровления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92FB8" w:rsidTr="00192FB8">
        <w:trPr>
          <w:trHeight w:val="829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192FB8">
              <w:rPr>
                <w:color w:val="0000FF"/>
                <w:sz w:val="24"/>
                <w:lang w:val="ru-RU"/>
              </w:rPr>
              <w:t>Когда</w:t>
            </w:r>
            <w:r w:rsidRPr="00192FB8">
              <w:rPr>
                <w:color w:val="0000FF"/>
                <w:spacing w:val="-7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должна</w:t>
            </w:r>
            <w:r w:rsidRPr="00192FB8">
              <w:rPr>
                <w:color w:val="0000FF"/>
                <w:spacing w:val="-6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быть</w:t>
            </w:r>
            <w:r w:rsidRPr="00192FB8">
              <w:rPr>
                <w:color w:val="0000FF"/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оплачена</w:t>
            </w:r>
            <w:r w:rsidRPr="00192FB8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2FB8">
              <w:rPr>
                <w:color w:val="0000FF"/>
                <w:sz w:val="24"/>
                <w:lang w:val="ru-RU"/>
              </w:rPr>
              <w:t>путевка</w:t>
            </w:r>
            <w:proofErr w:type="gramEnd"/>
            <w:r w:rsidRPr="00192FB8">
              <w:rPr>
                <w:color w:val="0000FF"/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за</w:t>
            </w:r>
            <w:r w:rsidRPr="00192FB8">
              <w:rPr>
                <w:color w:val="0000FF"/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которую</w:t>
            </w:r>
            <w:r w:rsidRPr="00192FB8">
              <w:rPr>
                <w:color w:val="0000FF"/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color w:val="0000FF"/>
                <w:sz w:val="24"/>
                <w:lang w:val="ru-RU"/>
              </w:rPr>
              <w:t>можно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color w:val="0000FF"/>
                <w:sz w:val="24"/>
              </w:rPr>
              <w:t>получить</w:t>
            </w:r>
            <w:proofErr w:type="spellEnd"/>
            <w:proofErr w:type="gramEnd"/>
            <w:r>
              <w:rPr>
                <w:color w:val="0000F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</w:rPr>
              <w:t>выплату</w:t>
            </w:r>
            <w:proofErr w:type="spellEnd"/>
            <w:r>
              <w:rPr>
                <w:color w:val="0000FF"/>
                <w:sz w:val="24"/>
              </w:rPr>
              <w:t>?</w:t>
            </w:r>
          </w:p>
        </w:tc>
        <w:tc>
          <w:tcPr>
            <w:tcW w:w="8646" w:type="dxa"/>
          </w:tcPr>
          <w:p w:rsidR="00192FB8" w:rsidRPr="00192FB8" w:rsidRDefault="00192FB8" w:rsidP="008E395E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Оплата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должна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быть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произведена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до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часов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00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минут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московскому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времени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25 мая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2021 года</w:t>
            </w:r>
          </w:p>
          <w:p w:rsidR="00192FB8" w:rsidRDefault="00192FB8" w:rsidP="008E395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включительно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192FB8" w:rsidTr="00192FB8">
        <w:trPr>
          <w:trHeight w:val="4691"/>
        </w:trPr>
        <w:tc>
          <w:tcPr>
            <w:tcW w:w="2411" w:type="dxa"/>
          </w:tcPr>
          <w:p w:rsidR="00192FB8" w:rsidRPr="00192FB8" w:rsidRDefault="00192FB8" w:rsidP="008E395E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Почему мне могут отказать в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выплате?</w:t>
            </w:r>
          </w:p>
        </w:tc>
        <w:tc>
          <w:tcPr>
            <w:tcW w:w="8646" w:type="dxa"/>
          </w:tcPr>
          <w:p w:rsidR="00192FB8" w:rsidRDefault="00192FB8" w:rsidP="008E395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служат</w:t>
            </w:r>
            <w:proofErr w:type="spellEnd"/>
            <w:r>
              <w:rPr>
                <w:sz w:val="24"/>
              </w:rPr>
              <w:t>:</w:t>
            </w:r>
          </w:p>
          <w:p w:rsidR="00192FB8" w:rsidRDefault="00192FB8" w:rsidP="00192F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>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15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неполное</w:t>
            </w:r>
            <w:r w:rsidRPr="00192FB8">
              <w:rPr>
                <w:spacing w:val="-5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(или)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некорректное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заполнение</w:t>
            </w:r>
            <w:r w:rsidRPr="00192FB8">
              <w:rPr>
                <w:spacing w:val="-4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полей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интерактивной формы заявления на портале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2FB8">
              <w:rPr>
                <w:sz w:val="24"/>
                <w:lang w:val="ru-RU"/>
              </w:rPr>
              <w:t>Госуслуг</w:t>
            </w:r>
            <w:proofErr w:type="spellEnd"/>
            <w:r w:rsidRPr="00192FB8">
              <w:rPr>
                <w:sz w:val="24"/>
                <w:lang w:val="ru-RU"/>
              </w:rPr>
              <w:t>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14"/>
              <w:jc w:val="both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представление неполного комплекта документов,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необходимых для назначения выплаты в случаях,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установленных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настоящими</w:t>
            </w:r>
            <w:r w:rsidRPr="00192FB8">
              <w:rPr>
                <w:spacing w:val="-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Правилами;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506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представленные получателем документы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содержат подчистки и исправления текста, не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заверенные в порядке, установленном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законодательством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Российской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Федерации;</w:t>
            </w:r>
          </w:p>
          <w:p w:rsidR="00192FB8" w:rsidRPr="00192FB8" w:rsidRDefault="00192FB8" w:rsidP="00192F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661"/>
              <w:rPr>
                <w:sz w:val="24"/>
                <w:lang w:val="ru-RU"/>
              </w:rPr>
            </w:pPr>
            <w:r w:rsidRPr="00192FB8">
              <w:rPr>
                <w:sz w:val="24"/>
                <w:lang w:val="ru-RU"/>
              </w:rPr>
              <w:t>представленные получателем документы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содержат повреждения, наличие которых не</w:t>
            </w:r>
            <w:r w:rsidRPr="00192FB8">
              <w:rPr>
                <w:spacing w:val="-57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позволяет в полном объеме использовать</w:t>
            </w:r>
            <w:r w:rsidRPr="00192FB8">
              <w:rPr>
                <w:spacing w:val="1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информацию</w:t>
            </w:r>
            <w:r w:rsidRPr="00192FB8">
              <w:rPr>
                <w:spacing w:val="-3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и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>сведения,</w:t>
            </w:r>
            <w:r w:rsidRPr="00192FB8">
              <w:rPr>
                <w:spacing w:val="-2"/>
                <w:sz w:val="24"/>
                <w:lang w:val="ru-RU"/>
              </w:rPr>
              <w:t xml:space="preserve"> </w:t>
            </w:r>
            <w:r w:rsidRPr="00192FB8">
              <w:rPr>
                <w:sz w:val="24"/>
                <w:lang w:val="ru-RU"/>
              </w:rPr>
              <w:t xml:space="preserve">содержащиеся </w:t>
            </w:r>
            <w:proofErr w:type="gramStart"/>
            <w:r w:rsidRPr="00192FB8">
              <w:rPr>
                <w:sz w:val="24"/>
                <w:lang w:val="ru-RU"/>
              </w:rPr>
              <w:t>в</w:t>
            </w:r>
            <w:proofErr w:type="gramEnd"/>
          </w:p>
          <w:p w:rsidR="00192FB8" w:rsidRDefault="00192FB8" w:rsidP="008E395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выплаты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24B2A" w:rsidRPr="003931A5" w:rsidRDefault="00324B2A" w:rsidP="000B1A23">
      <w:pPr>
        <w:rPr>
          <w:rFonts w:ascii="Times New Roman" w:hAnsi="Times New Roman" w:cs="Times New Roman"/>
          <w:sz w:val="28"/>
          <w:szCs w:val="28"/>
        </w:rPr>
      </w:pPr>
    </w:p>
    <w:sectPr w:rsidR="00324B2A" w:rsidRPr="003931A5" w:rsidSect="0019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51" w:rsidRDefault="00C07051" w:rsidP="00310FA3">
      <w:pPr>
        <w:spacing w:after="0" w:line="240" w:lineRule="auto"/>
      </w:pPr>
      <w:r>
        <w:separator/>
      </w:r>
    </w:p>
  </w:endnote>
  <w:endnote w:type="continuationSeparator" w:id="0">
    <w:p w:rsidR="00C07051" w:rsidRDefault="00C07051" w:rsidP="0031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51" w:rsidRDefault="00C07051" w:rsidP="00310FA3">
      <w:pPr>
        <w:spacing w:after="0" w:line="240" w:lineRule="auto"/>
      </w:pPr>
      <w:r>
        <w:separator/>
      </w:r>
    </w:p>
  </w:footnote>
  <w:footnote w:type="continuationSeparator" w:id="0">
    <w:p w:rsidR="00C07051" w:rsidRDefault="00C07051" w:rsidP="0031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A3" w:rsidRDefault="00310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0B"/>
    <w:multiLevelType w:val="hybridMultilevel"/>
    <w:tmpl w:val="3C6669C6"/>
    <w:lvl w:ilvl="0" w:tplc="5C00D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AE9FE2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10B6530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D2C2E34A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1EB8C70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4C70BC9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6988E40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C212A0B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1DDCC394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1">
    <w:nsid w:val="23424A48"/>
    <w:multiLevelType w:val="hybridMultilevel"/>
    <w:tmpl w:val="F64ED382"/>
    <w:lvl w:ilvl="0" w:tplc="AD60CBF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CAE31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84EE3930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3" w:tplc="56CA04E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89C8536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5" w:tplc="414E9D4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 w:tplc="C86EC1E6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7" w:tplc="4456E41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8" w:tplc="AD529D80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</w:abstractNum>
  <w:abstractNum w:abstractNumId="2">
    <w:nsid w:val="424514A4"/>
    <w:multiLevelType w:val="hybridMultilevel"/>
    <w:tmpl w:val="FED62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875E3"/>
    <w:multiLevelType w:val="hybridMultilevel"/>
    <w:tmpl w:val="8D72C304"/>
    <w:lvl w:ilvl="0" w:tplc="22F68872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D801CEC">
      <w:numFmt w:val="bullet"/>
      <w:lvlText w:val="-"/>
      <w:lvlJc w:val="left"/>
      <w:pPr>
        <w:ind w:left="8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A0F0F6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D0468FCC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4" w:tplc="30E2AE5A">
      <w:numFmt w:val="bullet"/>
      <w:lvlText w:val="•"/>
      <w:lvlJc w:val="left"/>
      <w:pPr>
        <w:ind w:left="2870" w:hanging="140"/>
      </w:pPr>
      <w:rPr>
        <w:rFonts w:hint="default"/>
        <w:lang w:val="ru-RU" w:eastAsia="en-US" w:bidi="ar-SA"/>
      </w:rPr>
    </w:lvl>
    <w:lvl w:ilvl="5" w:tplc="3D0C4FBC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6" w:tplc="51E06AA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  <w:lvl w:ilvl="7" w:tplc="B272405A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8" w:tplc="31168124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</w:abstractNum>
  <w:abstractNum w:abstractNumId="4">
    <w:nsid w:val="4EE14DC1"/>
    <w:multiLevelType w:val="hybridMultilevel"/>
    <w:tmpl w:val="5A8C0886"/>
    <w:lvl w:ilvl="0" w:tplc="60BA2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0C6DCC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9A4039CC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8FBED5A0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DF58F68E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54BC159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035C589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782CADD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8810332C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5">
    <w:nsid w:val="523F6F18"/>
    <w:multiLevelType w:val="hybridMultilevel"/>
    <w:tmpl w:val="578AB21E"/>
    <w:lvl w:ilvl="0" w:tplc="B2AE45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40B908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DA9AC8D4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EB4A3E52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5872A46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060052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7D220D52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544427F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E91C8E5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abstractNum w:abstractNumId="6">
    <w:nsid w:val="6D2B5E48"/>
    <w:multiLevelType w:val="hybridMultilevel"/>
    <w:tmpl w:val="793A2A20"/>
    <w:lvl w:ilvl="0" w:tplc="7AFEF9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E47E8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6AF6FCA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C5F2554A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4" w:tplc="723AA0F8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5" w:tplc="C3369AC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6" w:tplc="A68E0DC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7" w:tplc="C2CA435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8" w:tplc="DB56EDAC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</w:abstractNum>
  <w:abstractNum w:abstractNumId="7">
    <w:nsid w:val="75AC276E"/>
    <w:multiLevelType w:val="hybridMultilevel"/>
    <w:tmpl w:val="BCE2BC9C"/>
    <w:lvl w:ilvl="0" w:tplc="5518CA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24187E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F50C5B5A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295C07EC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46EE6980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AC0856A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CEC4C41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7" w:tplc="4240F73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8" w:tplc="230AB4D0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A4"/>
    <w:rsid w:val="000B1A23"/>
    <w:rsid w:val="000D49A4"/>
    <w:rsid w:val="00192FB8"/>
    <w:rsid w:val="0021030D"/>
    <w:rsid w:val="00256A35"/>
    <w:rsid w:val="00310FA3"/>
    <w:rsid w:val="00324B2A"/>
    <w:rsid w:val="003931A5"/>
    <w:rsid w:val="005E0B11"/>
    <w:rsid w:val="00654018"/>
    <w:rsid w:val="00C07051"/>
    <w:rsid w:val="00C75FB9"/>
    <w:rsid w:val="00CF4D71"/>
    <w:rsid w:val="00D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A3"/>
  </w:style>
  <w:style w:type="paragraph" w:styleId="a5">
    <w:name w:val="footer"/>
    <w:basedOn w:val="a"/>
    <w:link w:val="a6"/>
    <w:uiPriority w:val="99"/>
    <w:semiHidden/>
    <w:unhideWhenUsed/>
    <w:rsid w:val="0031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FA3"/>
  </w:style>
  <w:style w:type="paragraph" w:styleId="a7">
    <w:name w:val="Balloon Text"/>
    <w:basedOn w:val="a"/>
    <w:link w:val="a8"/>
    <w:uiPriority w:val="99"/>
    <w:semiHidden/>
    <w:unhideWhenUsed/>
    <w:rsid w:val="003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A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0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0F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1"/>
    <w:rsid w:val="00C75FB9"/>
    <w:rPr>
      <w:rFonts w:ascii="Times New Roman" w:eastAsia="Times New Roman" w:hAnsi="Times New Roman" w:cs="Times New Roman"/>
      <w:sz w:val="32"/>
      <w:szCs w:val="32"/>
    </w:rPr>
  </w:style>
  <w:style w:type="paragraph" w:styleId="ab">
    <w:name w:val="Title"/>
    <w:basedOn w:val="a"/>
    <w:link w:val="ac"/>
    <w:uiPriority w:val="1"/>
    <w:qFormat/>
    <w:rsid w:val="00C75FB9"/>
    <w:pPr>
      <w:widowControl w:val="0"/>
      <w:autoSpaceDE w:val="0"/>
      <w:autoSpaceDN w:val="0"/>
      <w:spacing w:before="73" w:after="0" w:line="240" w:lineRule="auto"/>
      <w:ind w:left="222" w:right="134" w:firstLine="707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C75FB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1"/>
    <w:qFormat/>
    <w:rsid w:val="00C7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946B-FE8A-435C-9CC6-9FC1113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Kovtun_e</dc:creator>
  <cp:lastModifiedBy>Kovtun_e</cp:lastModifiedBy>
  <cp:revision>2</cp:revision>
  <dcterms:created xsi:type="dcterms:W3CDTF">2021-07-14T06:43:00Z</dcterms:created>
  <dcterms:modified xsi:type="dcterms:W3CDTF">2021-07-14T06:43:00Z</dcterms:modified>
</cp:coreProperties>
</file>