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3969"/>
        <w:gridCol w:w="6663"/>
      </w:tblGrid>
      <w:tr w:rsidR="00163446" w:rsidRPr="00261F40" w:rsidTr="00131DB5">
        <w:tc>
          <w:tcPr>
            <w:tcW w:w="3969" w:type="dxa"/>
          </w:tcPr>
          <w:p w:rsidR="00163446" w:rsidRPr="00261F40" w:rsidRDefault="003911FE" w:rsidP="00261F40">
            <w:pPr>
              <w:tabs>
                <w:tab w:val="left" w:pos="9639"/>
              </w:tabs>
              <w:ind w:left="-108" w:firstLine="459"/>
              <w:rPr>
                <w:rFonts w:ascii="Arial" w:hAnsi="Arial" w:cs="Arial"/>
                <w:color w:val="623B2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623B2A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906270" cy="1497965"/>
                  <wp:effectExtent l="0" t="0" r="0" b="0"/>
                  <wp:wrapNone/>
                  <wp:docPr id="2" name="Рисунок 2" descr="лого МФЦ б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МФЦ б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362" t="8801" r="4233" b="-41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9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vAlign w:val="center"/>
          </w:tcPr>
          <w:p w:rsidR="00163446" w:rsidRPr="00261F40" w:rsidRDefault="00163446" w:rsidP="00261F40">
            <w:pPr>
              <w:autoSpaceDE w:val="0"/>
              <w:autoSpaceDN w:val="0"/>
              <w:adjustRightInd w:val="0"/>
              <w:spacing w:before="108" w:after="108"/>
              <w:ind w:right="-143" w:hanging="3"/>
              <w:jc w:val="center"/>
              <w:outlineLvl w:val="0"/>
              <w:rPr>
                <w:rFonts w:ascii="Arial" w:hAnsi="Arial" w:cs="Arial"/>
                <w:b/>
                <w:color w:val="993300"/>
                <w:sz w:val="32"/>
                <w:szCs w:val="32"/>
                <w:u w:val="single"/>
              </w:rPr>
            </w:pP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>Перечень</w:t>
            </w:r>
            <w:r w:rsidRPr="00261F40">
              <w:rPr>
                <w:rFonts w:ascii="Arial" w:hAnsi="Arial" w:cs="Arial"/>
                <w:b/>
                <w:bCs/>
                <w:color w:val="993300"/>
                <w:sz w:val="32"/>
                <w:szCs w:val="32"/>
              </w:rPr>
              <w:t xml:space="preserve">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 xml:space="preserve">услуг для бизнеса, предоставление которых организовано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  <w:t xml:space="preserve">в МКУ «МФЦ города Ростова-на-Дону»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</w:rPr>
              <w:t xml:space="preserve">на </w:t>
            </w:r>
            <w:r w:rsidR="007B1007">
              <w:rPr>
                <w:rFonts w:ascii="Arial" w:hAnsi="Arial" w:cs="Arial"/>
                <w:b/>
                <w:color w:val="993300"/>
                <w:sz w:val="32"/>
                <w:szCs w:val="32"/>
                <w:u w:val="single"/>
              </w:rPr>
              <w:t>01.06</w:t>
            </w:r>
            <w:r w:rsidR="000C590C" w:rsidRPr="000C590C">
              <w:rPr>
                <w:rFonts w:ascii="Arial" w:hAnsi="Arial" w:cs="Arial"/>
                <w:b/>
                <w:color w:val="993300"/>
                <w:sz w:val="32"/>
                <w:szCs w:val="32"/>
                <w:u w:val="single"/>
              </w:rPr>
              <w:t>.2023</w:t>
            </w:r>
          </w:p>
          <w:p w:rsidR="00163446" w:rsidRPr="00261F40" w:rsidRDefault="00163446" w:rsidP="00261F40">
            <w:pPr>
              <w:tabs>
                <w:tab w:val="left" w:pos="9639"/>
              </w:tabs>
              <w:jc w:val="center"/>
              <w:rPr>
                <w:rFonts w:ascii="Arial" w:hAnsi="Arial" w:cs="Arial"/>
                <w:color w:val="623B2A"/>
                <w:sz w:val="20"/>
                <w:szCs w:val="20"/>
              </w:rPr>
            </w:pPr>
          </w:p>
        </w:tc>
      </w:tr>
    </w:tbl>
    <w:p w:rsidR="00163446" w:rsidRPr="00163446" w:rsidRDefault="00163446" w:rsidP="000F789B">
      <w:pPr>
        <w:tabs>
          <w:tab w:val="left" w:pos="9639"/>
        </w:tabs>
        <w:rPr>
          <w:rFonts w:ascii="Arial" w:hAnsi="Arial" w:cs="Arial"/>
          <w:color w:val="623B2A"/>
          <w:sz w:val="20"/>
          <w:szCs w:val="20"/>
        </w:rPr>
      </w:pPr>
    </w:p>
    <w:tbl>
      <w:tblPr>
        <w:tblW w:w="10632" w:type="dxa"/>
        <w:tblInd w:w="-459" w:type="dxa"/>
        <w:shd w:val="clear" w:color="auto" w:fill="FFFFFF"/>
        <w:tblLayout w:type="fixed"/>
        <w:tblLook w:val="0000"/>
      </w:tblPr>
      <w:tblGrid>
        <w:gridCol w:w="709"/>
        <w:gridCol w:w="3260"/>
        <w:gridCol w:w="2552"/>
        <w:gridCol w:w="1984"/>
        <w:gridCol w:w="2127"/>
      </w:tblGrid>
      <w:tr w:rsidR="008175A2" w:rsidRPr="00163446" w:rsidTr="00131DB5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163446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163446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163446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75A2" w:rsidRPr="00163446" w:rsidRDefault="00A52C89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163446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Стоимость (руб.)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163446" w:rsidTr="00131DB5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tabs>
                <w:tab w:val="left" w:pos="884"/>
              </w:tabs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8175A2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8175A2" w:rsidRPr="00163446" w:rsidRDefault="008175A2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</w:p>
        </w:tc>
      </w:tr>
      <w:tr w:rsidR="007C2890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7C2890" w:rsidRPr="00163446" w:rsidRDefault="007C2890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3A3824" w:rsidRPr="00163446" w:rsidTr="00131DB5"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163446" w:rsidTr="00131DB5">
        <w:trPr>
          <w:trHeight w:val="187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E2302F" w:rsidRPr="00163446" w:rsidTr="00131DB5">
        <w:trPr>
          <w:trHeight w:val="1284"/>
        </w:trPr>
        <w:tc>
          <w:tcPr>
            <w:tcW w:w="709" w:type="dxa"/>
            <w:shd w:val="clear" w:color="auto" w:fill="auto"/>
            <w:vAlign w:val="center"/>
          </w:tcPr>
          <w:p w:rsidR="00E2302F" w:rsidRPr="00163446" w:rsidRDefault="00E2302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03EC8" w:rsidRPr="00163446" w:rsidRDefault="00E2302F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2" w:type="dxa"/>
            <w:vAlign w:val="center"/>
          </w:tcPr>
          <w:p w:rsidR="00E2302F" w:rsidRPr="00163446" w:rsidRDefault="00E2302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E2302F" w:rsidRPr="00163446" w:rsidRDefault="00D71469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E2302F" w:rsidRPr="00163446" w:rsidRDefault="00E2302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163446" w:rsidTr="00131DB5">
        <w:trPr>
          <w:trHeight w:val="3667"/>
        </w:trPr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736D06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налогов, сборов, пеней, штрафов, процентов)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DD133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131DB5">
        <w:trPr>
          <w:trHeight w:val="1802"/>
        </w:trPr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552" w:type="dxa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100 руб.</w:t>
            </w:r>
          </w:p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131DB5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131DB5">
        <w:trPr>
          <w:trHeight w:val="2254"/>
        </w:trPr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 200 руб.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FFFFF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психотропных веществ без назначения врача либо новых потенциально опасных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14646D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15 календарных дней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  <w:r>
              <w:rPr>
                <w:color w:val="623B2A"/>
                <w:sz w:val="22"/>
                <w:szCs w:val="22"/>
              </w:rPr>
              <w:t xml:space="preserve"> в ИЦ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r w:rsidRPr="00163446">
              <w:rPr>
                <w:b/>
                <w:color w:val="993300"/>
                <w:sz w:val="22"/>
                <w:szCs w:val="22"/>
              </w:rPr>
              <w:lastRenderedPageBreak/>
              <w:t>Росреестр</w:t>
            </w:r>
            <w:proofErr w:type="spellEnd"/>
            <w:r w:rsidRPr="00163446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 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пошлина: от 100 руб.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1) 9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2) 7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3) 12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 и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4) 5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поступления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5) 3 рабочих дня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 xml:space="preserve">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</w:t>
            </w:r>
            <w:proofErr w:type="spellStart"/>
            <w:r w:rsidRPr="00163446">
              <w:rPr>
                <w:color w:val="623B2A"/>
                <w:spacing w:val="4"/>
                <w:sz w:val="22"/>
                <w:szCs w:val="22"/>
              </w:rPr>
              <w:t>уполномочен-ного</w:t>
            </w:r>
            <w:proofErr w:type="spell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органа о снятии ареста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или запрета, о возврате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залога залогодателю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или об обращении залога в доход государства;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6) 5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нотариально удостоверенной сделки,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>свидетельства о праве на наследство, свидетельства о праве собственности на долю в общем имуществе супругов;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7) 7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8) 1 рабочий день – выдача закладной в форме электронного документа;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9) </w:t>
            </w:r>
            <w:r w:rsidR="00AE6394" w:rsidRPr="00163446">
              <w:rPr>
                <w:color w:val="623B2A"/>
                <w:spacing w:val="4"/>
                <w:sz w:val="22"/>
                <w:szCs w:val="22"/>
              </w:rPr>
              <w:t>5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-г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163446">
              <w:rPr>
                <w:color w:val="623B2A"/>
                <w:spacing w:val="4"/>
                <w:sz w:val="22"/>
                <w:szCs w:val="22"/>
              </w:rPr>
              <w:t>машино-места</w:t>
            </w:r>
            <w:proofErr w:type="spellEnd"/>
            <w:r w:rsidRPr="00163446">
              <w:rPr>
                <w:color w:val="623B2A"/>
                <w:spacing w:val="4"/>
                <w:sz w:val="22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1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й день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- государственная регистрация 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передачи права по закладной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70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руб. до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>630,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руб.;</w:t>
            </w:r>
          </w:p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- на бумажном носителе: от </w:t>
            </w:r>
            <w:r w:rsidR="00557FAB" w:rsidRPr="00163446">
              <w:rPr>
                <w:color w:val="623B2A"/>
                <w:sz w:val="22"/>
                <w:szCs w:val="22"/>
              </w:rPr>
              <w:t>340</w:t>
            </w:r>
            <w:r w:rsidRPr="00163446">
              <w:rPr>
                <w:color w:val="623B2A"/>
                <w:sz w:val="22"/>
                <w:szCs w:val="22"/>
              </w:rPr>
              <w:t xml:space="preserve"> руб. до </w:t>
            </w:r>
            <w:r w:rsidR="00557FAB" w:rsidRPr="00163446">
              <w:rPr>
                <w:color w:val="623B2A"/>
                <w:sz w:val="22"/>
                <w:szCs w:val="22"/>
              </w:rPr>
              <w:t>5220</w:t>
            </w:r>
            <w:r w:rsidRPr="00163446">
              <w:rPr>
                <w:color w:val="623B2A"/>
                <w:sz w:val="22"/>
                <w:szCs w:val="22"/>
              </w:rPr>
              <w:t xml:space="preserve"> руб.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52527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не более 3 рабочих дней со дня получения запроса органом </w:t>
            </w:r>
            <w:r w:rsidR="00552527" w:rsidRPr="00163446">
              <w:rPr>
                <w:color w:val="623B2A"/>
                <w:sz w:val="22"/>
                <w:szCs w:val="22"/>
              </w:rPr>
              <w:t>регистрации.</w:t>
            </w:r>
          </w:p>
          <w:p w:rsidR="00B34833" w:rsidRPr="00163446" w:rsidRDefault="00552527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 </w:t>
            </w:r>
          </w:p>
          <w:p w:rsidR="00552527" w:rsidRPr="00163446" w:rsidRDefault="00552527" w:rsidP="00163446">
            <w:pPr>
              <w:rPr>
                <w:rFonts w:ascii="Arial" w:hAnsi="Arial" w:cs="Arial"/>
                <w:color w:val="623B2A"/>
              </w:rPr>
            </w:pP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623B2A"/>
                <w:spacing w:val="4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163446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B34833" w:rsidRPr="00163446" w:rsidTr="00131DB5">
        <w:trPr>
          <w:trHeight w:val="108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орган;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B34833" w:rsidRPr="00163446" w:rsidTr="00131DB5"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552" w:type="dxa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Иным юридическим и физическим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лицам, а также правообладателям (более одного раза в год) плата 200 руб. за объект.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 10-дневный срок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</w:t>
            </w:r>
            <w:proofErr w:type="spellEnd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B34833" w:rsidRPr="00163446" w:rsidTr="00131DB5">
        <w:trPr>
          <w:trHeight w:val="2890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163446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163446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, приобретение гербицидов, ленты капельного орошения,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- проверка документов– 30 календарных дней;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- направление заявителю письменного уведомления– 5 рабочих дней после опубликования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протокола на официальном сайте Минсельхоза РФ;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9E19D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на возмещение части затрат на оплату услуг по подаче воды электрифицированными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насосными станциями на рисовые оросительные системы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агролесомелиоративных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мероприятий, произведенных в предыдущем и текущем финансовых годах, включающих подготовительные, посадочные и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уходные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работы (до начала смыкания крон) (без учета налога на добавленную стоимость)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заявки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развитие мясного животноводства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по возмещению части прямых понесенных затрат на создание и модернизацию объектов агропромышленного комплекса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и (или) установку запасных частей,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ремонт и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рыбоперерабатывающего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оборудования, оборудования для упаковки, на приобретение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в том числе по 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комплектующих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 ним, используемых в рыбоводстве, в том числе по 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49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со дня регистрации заявки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выращивания масличных культур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2B22" w:rsidRPr="00163446" w:rsidTr="00131DB5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131DB5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131DB5">
        <w:tc>
          <w:tcPr>
            <w:tcW w:w="709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131DB5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auto"/>
            <w:vAlign w:val="center"/>
          </w:tcPr>
          <w:p w:rsidR="0085045F" w:rsidRPr="006D236E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6D236E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6D236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ввод в эксплуатацию в случае, если строительство объекта капитального </w:t>
            </w:r>
            <w:r w:rsidRPr="006D236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Министерство экономического развития Ростовской области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14 рабочих дней 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субъектам инновационной деятельности малого и среднего предпринимательства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природных ресурсов и экологии Ростовской области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лесных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участков в безвозмездное пользование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30 календарных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дней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131DB5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131DB5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9E341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4D1E11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4D1E11" w:rsidRPr="00163446" w:rsidRDefault="004D1E11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</w:tc>
      </w:tr>
      <w:tr w:rsidR="004D1E11" w:rsidRPr="00163446" w:rsidTr="00131DB5">
        <w:tc>
          <w:tcPr>
            <w:tcW w:w="709" w:type="dxa"/>
            <w:shd w:val="clear" w:color="auto" w:fill="F5EAE0"/>
            <w:vAlign w:val="center"/>
          </w:tcPr>
          <w:p w:rsidR="004D1E11" w:rsidRPr="00163446" w:rsidRDefault="004D1E11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4D1E11" w:rsidRPr="00163446" w:rsidRDefault="004D1E1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документов </w:t>
            </w:r>
          </w:p>
          <w:p w:rsidR="004D1E11" w:rsidRPr="00163446" w:rsidRDefault="004D1E1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4D1E11" w:rsidRPr="00163446" w:rsidRDefault="004D1E1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4D1E11" w:rsidRPr="00163446" w:rsidRDefault="004D1E1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4D1E11" w:rsidRPr="00163446" w:rsidRDefault="004D1E11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4D1E11" w:rsidRPr="00163446" w:rsidRDefault="004D1E11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4D1E11" w:rsidRPr="00163446" w:rsidRDefault="004D1E11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z w:val="22"/>
                <w:szCs w:val="22"/>
              </w:rPr>
              <w:t xml:space="preserve">В случаях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  <w:proofErr w:type="gramEnd"/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F5EAE0"/>
            <w:vAlign w:val="center"/>
          </w:tcPr>
          <w:p w:rsidR="00B71E98" w:rsidRPr="00163446" w:rsidRDefault="00B71E98" w:rsidP="00B71E9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9A5536">
              <w:rPr>
                <w:b/>
                <w:color w:val="993300"/>
                <w:sz w:val="22"/>
                <w:szCs w:val="22"/>
              </w:rPr>
              <w:lastRenderedPageBreak/>
              <w:t>Управление наружной рекламы 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527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D1E11">
              <w:rPr>
                <w:rFonts w:ascii="Arial" w:hAnsi="Arial" w:cs="Arial"/>
                <w:color w:val="623B2A"/>
                <w:sz w:val="22"/>
                <w:szCs w:val="22"/>
              </w:rPr>
              <w:t>Аннулирование разрешений на установку и эксплуатацию рекламных конструкций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A1383C" w:rsidRDefault="00B71E98" w:rsidP="00527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527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527A7E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527A7E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DC3D04" w:rsidRDefault="00B71E98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по итогам проведения аукциона по продаже права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на заключение договора аренды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лесного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92 </w:t>
            </w:r>
            <w:proofErr w:type="gramStart"/>
            <w:r w:rsidRPr="00163446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лесного участка в аренду без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проведения аукциона по продаже права на заключение договора аренды лесного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безвозмездное  пользование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FFFFFF"/>
            <w:vAlign w:val="center"/>
          </w:tcPr>
          <w:p w:rsidR="00B71E98" w:rsidRPr="00DC3D04" w:rsidRDefault="00B71E98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B71E98" w:rsidRPr="00163446" w:rsidRDefault="00B71E98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тематических запросов, в том числе биографического и имущественного характера - размер платы определяется в соответствии</w:t>
            </w:r>
          </w:p>
          <w:p w:rsidR="00B71E98" w:rsidRPr="00163446" w:rsidRDefault="00B71E98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научно-технической обработки документов, 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DC3D04" w:rsidRDefault="00B71E98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71E98" w:rsidRPr="00DC3D04" w:rsidRDefault="00B71E98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FFFFFF"/>
            <w:vAlign w:val="center"/>
          </w:tcPr>
          <w:p w:rsidR="00B71E98" w:rsidRPr="00DC3D04" w:rsidRDefault="00B71E98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Департаментом архитектуры и градостроительства города Ростова-на-Дону</w:t>
            </w:r>
          </w:p>
        </w:tc>
      </w:tr>
      <w:tr w:rsidR="00B71E98" w:rsidRPr="00163446" w:rsidTr="00131DB5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разрешения на строительство (в том числе внесение изменений в разрешение на строительство)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</w:p>
          <w:p w:rsidR="00B71E98" w:rsidRPr="00163446" w:rsidRDefault="00B71E98" w:rsidP="00163446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 xml:space="preserve">(за исключением выдачи </w:t>
            </w: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lastRenderedPageBreak/>
              <w:t>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DC3D04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5 рабочих дней 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разрешения на ввод объекта в эксплуатацию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Согласование проектных решений по отделке фасадов (паспортов цветовых решений фасадов) при ремонте зданий, сооружений и временных объектов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14 рабочих дней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(13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163446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планируемом сносе объекта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завершении сноса объекта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E2D94">
              <w:rPr>
                <w:rFonts w:ascii="Arial" w:hAnsi="Arial" w:cs="Arial"/>
                <w:color w:val="623B2A"/>
                <w:sz w:val="22"/>
                <w:szCs w:val="22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527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527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527A7E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E2D94">
              <w:rPr>
                <w:color w:val="623B2A"/>
                <w:sz w:val="22"/>
                <w:szCs w:val="22"/>
              </w:rPr>
              <w:t>Максимальный срок предоставления услуг составляет 79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E2D94">
              <w:rPr>
                <w:rFonts w:ascii="Arial" w:hAnsi="Arial" w:cs="Arial"/>
                <w:color w:val="623B2A"/>
                <w:sz w:val="22"/>
                <w:szCs w:val="22"/>
              </w:rPr>
              <w:t>Утверждение документации по планировке территории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527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527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527A7E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E2D94">
              <w:rPr>
                <w:color w:val="623B2A"/>
                <w:sz w:val="22"/>
                <w:szCs w:val="22"/>
              </w:rPr>
              <w:t>Максимальный срок предоставления услуги составляет 149 календарных дней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center"/>
              <w:rPr>
                <w:b/>
                <w:i/>
                <w:color w:val="623B2A"/>
                <w:sz w:val="22"/>
                <w:szCs w:val="22"/>
              </w:rPr>
            </w:pPr>
          </w:p>
          <w:p w:rsidR="00B71E98" w:rsidRPr="00DC3D04" w:rsidRDefault="00B71E98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строительства, осуществляемому с привлечением средств материнского (семейного) капитала, на территории города Ростова-на-Дону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  <w:p w:rsidR="00B71E98" w:rsidRPr="00DC3D04" w:rsidRDefault="00B71E98" w:rsidP="00DC3D04"/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DC3D04" w:rsidRDefault="00B71E98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FFFFFF"/>
            <w:vAlign w:val="center"/>
          </w:tcPr>
          <w:p w:rsidR="00B71E98" w:rsidRPr="00DC3D04" w:rsidRDefault="00B71E98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Подготовка акта сверки взаимных расчетов по договору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дней,</w:t>
            </w:r>
          </w:p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44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 – в целях приобретения земельного участка в собственность для индивидуального жилищного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  <w:proofErr w:type="gramEnd"/>
          </w:p>
        </w:tc>
      </w:tr>
      <w:tr w:rsidR="000C590C" w:rsidRPr="00163446" w:rsidTr="00131DB5">
        <w:tc>
          <w:tcPr>
            <w:tcW w:w="709" w:type="dxa"/>
            <w:shd w:val="clear" w:color="auto" w:fill="auto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590C" w:rsidRPr="00521BB1" w:rsidRDefault="000C590C" w:rsidP="00527A7E">
            <w:pPr>
              <w:rPr>
                <w:rFonts w:ascii="Arial" w:hAnsi="Arial" w:cs="Arial"/>
                <w:color w:val="623B2A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Утверждение схемы расположения земельного участка на кадастровом плане территории для организац</w:t>
            </w:r>
            <w:proofErr w:type="gramStart"/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ии ау</w:t>
            </w:r>
            <w:proofErr w:type="gramEnd"/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кциона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590C" w:rsidRPr="00521BB1" w:rsidRDefault="000C590C" w:rsidP="00527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521BB1" w:rsidRDefault="000C590C" w:rsidP="00527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590C" w:rsidRPr="00521BB1" w:rsidRDefault="000C590C" w:rsidP="00527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90C" w:rsidRPr="00521BB1" w:rsidRDefault="000C590C" w:rsidP="00527A7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521BB1">
              <w:rPr>
                <w:rFonts w:eastAsia="Calibri"/>
                <w:color w:val="623B2A"/>
                <w:sz w:val="22"/>
                <w:szCs w:val="22"/>
                <w:lang w:eastAsia="en-US"/>
              </w:rPr>
              <w:t>14 календарных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521BB1" w:rsidRDefault="000C590C" w:rsidP="00527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Организация аукциона на право заключения договора аренды или купли-продажи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521BB1" w:rsidRDefault="000C590C" w:rsidP="00527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521BB1" w:rsidRDefault="000C590C" w:rsidP="00527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521BB1" w:rsidRDefault="000C590C" w:rsidP="00527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21BB1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521BB1" w:rsidRDefault="000C590C" w:rsidP="00527A7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521BB1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EC7C0E" w:rsidRDefault="000C590C" w:rsidP="00527A7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521BB1">
              <w:rPr>
                <w:rFonts w:ascii="Arial" w:hAnsi="Arial" w:cs="Arial"/>
                <w:color w:val="623B2A"/>
              </w:rPr>
              <w:t>Утверждение схемы расположения земельного участка или земельных участков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EC7C0E" w:rsidRDefault="000C590C" w:rsidP="00527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EC7C0E" w:rsidRDefault="000C590C" w:rsidP="00527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EC7C0E" w:rsidRDefault="000C590C" w:rsidP="00527A7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EC7C0E" w:rsidRDefault="000C590C" w:rsidP="00527A7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14 календарных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дней</w:t>
            </w:r>
          </w:p>
          <w:p w:rsidR="000C590C" w:rsidRPr="00EC7C0E" w:rsidRDefault="000C590C" w:rsidP="00527A7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0C590C" w:rsidRPr="00163446" w:rsidTr="00131DB5">
        <w:tc>
          <w:tcPr>
            <w:tcW w:w="709" w:type="dxa"/>
            <w:shd w:val="clear" w:color="auto" w:fill="auto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</w:t>
            </w:r>
            <w:r w:rsidRPr="00163446">
              <w:rPr>
                <w:rFonts w:ascii="Arial" w:hAnsi="Arial" w:cs="Arial"/>
                <w:color w:val="623B2A"/>
              </w:rPr>
              <w:lastRenderedPageBreak/>
              <w:t>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49F9" w:rsidRPr="00DA6527" w:rsidRDefault="00FF49F9" w:rsidP="00FF49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eastAsia="Calibri"/>
                <w:color w:val="623B2A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этапе – 20 </w:t>
            </w:r>
          </w:p>
          <w:p w:rsidR="00FF49F9" w:rsidRDefault="00FF49F9" w:rsidP="00FF49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 дней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;</w:t>
            </w:r>
          </w:p>
          <w:p w:rsidR="000C590C" w:rsidRPr="00163446" w:rsidRDefault="00FF49F9" w:rsidP="00FF49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н</w:t>
            </w:r>
            <w:r w:rsidRPr="00DA6527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а II этапе – 30 календарных дней </w:t>
            </w:r>
          </w:p>
        </w:tc>
      </w:tr>
      <w:tr w:rsidR="000C590C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0C590C" w:rsidRPr="00DC3D04" w:rsidRDefault="000C590C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lastRenderedPageBreak/>
              <w:t xml:space="preserve">Услуги, предоставляемые Департаментом </w:t>
            </w:r>
            <w:proofErr w:type="spellStart"/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собственность бесплатно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A1383C" w:rsidRDefault="000C590C" w:rsidP="0049041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t>14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календарных дней;</w:t>
            </w:r>
          </w:p>
          <w:p w:rsidR="000C590C" w:rsidRPr="00163446" w:rsidRDefault="000C590C" w:rsidP="00E4456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0C590C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0C590C" w:rsidRPr="006D236E" w:rsidRDefault="000C590C" w:rsidP="006D236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МКУ «Управление казной города Ростова-на-Дону»</w:t>
            </w:r>
          </w:p>
          <w:p w:rsidR="000C590C" w:rsidRPr="006D236E" w:rsidRDefault="000C590C" w:rsidP="006D236E">
            <w:pPr>
              <w:pStyle w:val="af5"/>
              <w:jc w:val="center"/>
              <w:rPr>
                <w:rFonts w:eastAsia="Calibri"/>
              </w:rPr>
            </w:pPr>
          </w:p>
        </w:tc>
      </w:tr>
      <w:tr w:rsidR="000C590C" w:rsidRPr="00163446" w:rsidTr="00131DB5">
        <w:tc>
          <w:tcPr>
            <w:tcW w:w="709" w:type="dxa"/>
            <w:shd w:val="clear" w:color="auto" w:fill="auto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auto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975ECC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Передача в безвозмездное пользование муниципального имущества (за исключением земельных участков)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отношении объекта, составляющего казну города - 71 день</w:t>
            </w:r>
          </w:p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0C590C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0C590C" w:rsidRPr="006D236E" w:rsidRDefault="000C590C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6D236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6D236E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 w:rsidRPr="006D236E">
              <w:rPr>
                <w:b/>
                <w:color w:val="993300"/>
                <w:sz w:val="22"/>
                <w:szCs w:val="22"/>
              </w:rPr>
              <w:br/>
              <w:t>города Ростова-на-Дону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BF63CE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10" w:history="1">
              <w:r w:rsidR="00FF49F9" w:rsidRPr="006B40BB">
                <w:rPr>
                  <w:rStyle w:val="a5"/>
                  <w:rFonts w:ascii="Arial" w:hAnsi="Arial" w:cs="Arial"/>
                </w:rPr>
                <w:t xml:space="preserve">Предоставление в собственность субъектам </w:t>
              </w:r>
              <w:r w:rsidR="00FF49F9" w:rsidRPr="006B40BB">
                <w:rPr>
                  <w:rStyle w:val="a5"/>
                  <w:rFonts w:ascii="Arial" w:hAnsi="Arial" w:cs="Arial"/>
                </w:rPr>
                <w:lastRenderedPageBreak/>
                <w:t xml:space="preserve">малого и среднего предпринимательства арендуемого ими муниципального </w:t>
              </w:r>
              <w:r w:rsidR="00FF49F9">
                <w:rPr>
                  <w:rStyle w:val="a5"/>
                  <w:rFonts w:ascii="Arial" w:hAnsi="Arial" w:cs="Arial"/>
                </w:rPr>
                <w:t xml:space="preserve">движимого и </w:t>
              </w:r>
              <w:r w:rsidR="00FF49F9" w:rsidRPr="006B40BB">
                <w:rPr>
                  <w:rStyle w:val="a5"/>
                  <w:rFonts w:ascii="Arial" w:hAnsi="Arial" w:cs="Arial"/>
                </w:rPr>
                <w:t>недвижимого имущества</w:t>
              </w:r>
            </w:hyperlink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C590C" w:rsidRPr="00163446" w:rsidRDefault="000C590C" w:rsidP="00080AC4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30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30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розыска и уточнения платежей по арендной плате за земельные участки, находящиеся в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зачета денежных средств по арендной плате за земельные участки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Предоставление информации об объектах </w:t>
            </w:r>
            <w:r w:rsidRPr="00163446">
              <w:rPr>
                <w:rFonts w:ascii="Arial" w:hAnsi="Arial" w:cs="Arial"/>
                <w:color w:val="623B2A"/>
              </w:rPr>
              <w:lastRenderedPageBreak/>
              <w:t>учета из реестра муниципального имущества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Продажа земельного участка без проведения торгов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F49F9" w:rsidRPr="000C22F9" w:rsidRDefault="00FF49F9" w:rsidP="00FF49F9">
            <w:pPr>
              <w:pStyle w:val="af5"/>
              <w:jc w:val="center"/>
              <w:rPr>
                <w:rFonts w:eastAsia="Calibri"/>
                <w:color w:val="623B2A"/>
                <w:sz w:val="20"/>
                <w:szCs w:val="22"/>
                <w:lang w:eastAsia="en-US"/>
              </w:rPr>
            </w:pPr>
            <w:r w:rsidRPr="009565A9">
              <w:rPr>
                <w:rFonts w:eastAsia="Calibri"/>
                <w:b/>
                <w:color w:val="623B2A"/>
                <w:sz w:val="20"/>
                <w:szCs w:val="22"/>
                <w:lang w:eastAsia="en-US"/>
              </w:rPr>
              <w:t>14 календарных дней</w:t>
            </w:r>
            <w:r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- за исключением случая обращения заявителя за </w:t>
            </w:r>
            <w:proofErr w:type="spellStart"/>
            <w:proofErr w:type="gramStart"/>
            <w:r>
              <w:rPr>
                <w:rFonts w:eastAsia="Calibri"/>
                <w:color w:val="623B2A"/>
                <w:sz w:val="20"/>
                <w:szCs w:val="22"/>
                <w:lang w:eastAsia="en-US"/>
              </w:rPr>
              <w:t>предоставле-нием</w:t>
            </w:r>
            <w:proofErr w:type="spellEnd"/>
            <w:proofErr w:type="gramEnd"/>
            <w:r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ЗУ для ИЖС, ведения личного подсобного хозяйства в границах населенного пункта, садоводства при отсутствии решения о предварительном согласовании предоставления ЗУ</w:t>
            </w: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;</w:t>
            </w:r>
          </w:p>
          <w:p w:rsidR="000C590C" w:rsidRPr="00163446" w:rsidRDefault="00FF49F9" w:rsidP="00FF49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9565A9">
              <w:rPr>
                <w:rFonts w:eastAsia="Calibri"/>
                <w:b/>
                <w:color w:val="623B2A"/>
                <w:sz w:val="20"/>
                <w:szCs w:val="22"/>
                <w:lang w:eastAsia="en-US"/>
              </w:rPr>
              <w:t xml:space="preserve">54 календарных </w:t>
            </w:r>
            <w:r w:rsidRPr="009565A9">
              <w:rPr>
                <w:b/>
                <w:sz w:val="22"/>
              </w:rPr>
              <w:t xml:space="preserve"> </w:t>
            </w:r>
            <w:r w:rsidRPr="009565A9">
              <w:rPr>
                <w:rFonts w:eastAsia="Calibri"/>
                <w:b/>
                <w:color w:val="623B2A"/>
                <w:sz w:val="20"/>
                <w:szCs w:val="22"/>
                <w:lang w:eastAsia="en-US"/>
              </w:rPr>
              <w:t>дня</w:t>
            </w: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–</w:t>
            </w:r>
            <w:r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в случае обращения заявителя за предоставлением земельного участка для ИЖС, ведения личного подсобного хозяйства в границах населенного пункта, садоводства при отсутствии решения о предварительном согласовании предоставления земельного участка</w:t>
            </w:r>
            <w:proofErr w:type="gramEnd"/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D50BF8" w:rsidRDefault="000C590C" w:rsidP="008F13B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дней;</w:t>
            </w:r>
          </w:p>
          <w:p w:rsidR="000C590C" w:rsidRPr="00163446" w:rsidRDefault="000C590C" w:rsidP="008F13B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31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й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Pr="008F13B5">
              <w:rPr>
                <w:rFonts w:eastAsia="Calibri"/>
                <w:color w:val="623B2A"/>
                <w:sz w:val="22"/>
                <w:szCs w:val="22"/>
                <w:lang w:eastAsia="en-US"/>
              </w:rPr>
              <w:t>день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– при продаже земельного участка гражданину, в случае предоставления земельного участка для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Федерации № 1300.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auto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590C" w:rsidRPr="00163446" w:rsidRDefault="00BF63CE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11" w:history="1">
              <w:r w:rsidR="00D24644" w:rsidRPr="00E41033">
                <w:rPr>
                  <w:rStyle w:val="a5"/>
                  <w:rFonts w:ascii="Arial" w:hAnsi="Arial" w:cs="Arial"/>
                </w:rPr>
                <w:t>У</w:t>
              </w:r>
              <w:r w:rsidR="00D24644">
                <w:rPr>
                  <w:rStyle w:val="a5"/>
                  <w:rFonts w:ascii="Arial" w:hAnsi="Arial" w:cs="Arial"/>
                </w:rPr>
                <w:t xml:space="preserve">становление </w:t>
              </w:r>
              <w:r w:rsidR="00D24644" w:rsidRPr="009A75E3">
                <w:rPr>
                  <w:rStyle w:val="a5"/>
                  <w:rFonts w:ascii="Arial" w:hAnsi="Arial" w:cs="Arial"/>
                </w:rPr>
                <w:t>сервитута в отношении земельного участка</w:t>
              </w:r>
            </w:hyperlink>
            <w:r w:rsidR="00D24644" w:rsidRPr="00E41033">
              <w:rPr>
                <w:rStyle w:val="a5"/>
                <w:rFonts w:ascii="Arial" w:hAnsi="Arial" w:cs="Arial"/>
              </w:rPr>
              <w:t>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90C" w:rsidRPr="00163446" w:rsidRDefault="00D24644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30</w:t>
            </w:r>
            <w:r w:rsidR="000C590C"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Установление публичного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отказе в установлении публичного сервитута </w:t>
            </w:r>
          </w:p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течение 37 дней со дня регистрации заявления и пакета документов;</w:t>
            </w:r>
          </w:p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установлении публичного сервитута – 53 дня </w:t>
            </w:r>
          </w:p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со дня регистрации заявления и пакета документов.</w:t>
            </w:r>
          </w:p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целей, предусмотренных статьей 39.37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</w:t>
            </w:r>
            <w:proofErr w:type="gramStart"/>
            <w:r w:rsidRPr="00163446">
              <w:rPr>
                <w:color w:val="623B2A"/>
                <w:spacing w:val="2"/>
                <w:sz w:val="22"/>
                <w:szCs w:val="22"/>
              </w:rPr>
              <w:t>целях</w:t>
            </w:r>
            <w:proofErr w:type="gramEnd"/>
            <w:r w:rsidRPr="00163446">
              <w:rPr>
                <w:color w:val="623B2A"/>
                <w:spacing w:val="2"/>
                <w:sz w:val="22"/>
                <w:szCs w:val="22"/>
              </w:rPr>
              <w:t xml:space="preserve">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и пакета документов;</w:t>
            </w:r>
          </w:p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подпунктами 1, 2, 4, 5 статьи 39.37 Земельного кодекса Российской Федерации – 45 дней со дня регистрации ходатайства и пакета документов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публичного сервитута</w:t>
            </w:r>
          </w:p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30 дней со дня регистрации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заявления и пакета документов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auto"/>
            <w:vAlign w:val="center"/>
          </w:tcPr>
          <w:p w:rsidR="000C590C" w:rsidRPr="00475254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590C" w:rsidRPr="00475254" w:rsidRDefault="000C590C" w:rsidP="00527A7E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475254">
              <w:rPr>
                <w:rFonts w:ascii="Arial" w:hAnsi="Arial" w:cs="Arial"/>
                <w:color w:val="623B2A"/>
              </w:rPr>
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590C" w:rsidRPr="00475254" w:rsidRDefault="000C590C" w:rsidP="00527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475254" w:rsidRDefault="000C590C" w:rsidP="00527A7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590C" w:rsidRPr="00475254" w:rsidRDefault="000C590C" w:rsidP="00527A7E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90C" w:rsidRPr="00475254" w:rsidRDefault="000C590C" w:rsidP="00527A7E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отношений города Ростова-на-Дону в каждом отдельном случае</w:t>
            </w:r>
          </w:p>
        </w:tc>
      </w:tr>
      <w:tr w:rsidR="000C590C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0C590C" w:rsidRPr="006D236E" w:rsidRDefault="000C590C" w:rsidP="00163446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Услуги, предоставляемые администрациями районов города Ростова-на-Дону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0C590C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0C590C" w:rsidRPr="00163446" w:rsidRDefault="000C590C" w:rsidP="00393038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 xml:space="preserve">Департаментом автомобильных дорог и организации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>дорожного движения города Ростова-на-Дону</w:t>
            </w:r>
          </w:p>
        </w:tc>
      </w:tr>
      <w:tr w:rsidR="000C590C" w:rsidRPr="00163446" w:rsidTr="00131DB5">
        <w:trPr>
          <w:trHeight w:val="178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0C590C" w:rsidRPr="006D236E" w:rsidRDefault="000C590C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Муниципальные услуги в сфере экономики</w:t>
            </w:r>
          </w:p>
        </w:tc>
      </w:tr>
      <w:tr w:rsidR="000C590C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0C590C" w:rsidRPr="006D236E" w:rsidRDefault="000C590C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Услуги муниципального центра развития предпринимательства «Новый Ростов»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Консультационная поддержка субъектов малого и среднего предпринимательства и граждан, желающих организовать собственное дело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0C590C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0C590C" w:rsidRPr="006D236E" w:rsidRDefault="000C590C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Услуги </w:t>
            </w:r>
            <w:proofErr w:type="spellStart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микрофинансовой</w:t>
            </w:r>
            <w:proofErr w:type="spellEnd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 организации «</w:t>
            </w:r>
            <w:proofErr w:type="spellStart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Микрокредитная</w:t>
            </w:r>
            <w:proofErr w:type="spellEnd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 компания Ростовский муниципальный фонд поддержки предпринимательства»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Консультационная поддержка о предоставлении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микрозаймов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0C590C" w:rsidRPr="00163446" w:rsidTr="00131DB5">
        <w:tc>
          <w:tcPr>
            <w:tcW w:w="10632" w:type="dxa"/>
            <w:gridSpan w:val="5"/>
            <w:shd w:val="clear" w:color="auto" w:fill="FFFFFF"/>
            <w:vAlign w:val="center"/>
          </w:tcPr>
          <w:p w:rsidR="000C590C" w:rsidRPr="006D236E" w:rsidRDefault="000C590C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0C590C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0C590C" w:rsidRPr="006D236E" w:rsidRDefault="000C590C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Единая система идентификац</w:t>
            </w:r>
            <w:proofErr w:type="gramStart"/>
            <w:r w:rsidRPr="006D236E">
              <w:rPr>
                <w:b/>
                <w:color w:val="993300"/>
                <w:sz w:val="22"/>
                <w:szCs w:val="22"/>
              </w:rPr>
              <w:t>ии и ау</w:t>
            </w:r>
            <w:proofErr w:type="gramEnd"/>
            <w:r w:rsidRPr="006D236E">
              <w:rPr>
                <w:b/>
                <w:color w:val="993300"/>
                <w:sz w:val="22"/>
                <w:szCs w:val="22"/>
              </w:rPr>
              <w:t>тентификации (ЕСИА)</w:t>
            </w:r>
          </w:p>
        </w:tc>
      </w:tr>
      <w:tr w:rsidR="000C590C" w:rsidRPr="00163446" w:rsidTr="00131DB5">
        <w:tc>
          <w:tcPr>
            <w:tcW w:w="709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ии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br/>
              <w:t>и ау</w:t>
            </w:r>
            <w:proofErr w:type="gramEnd"/>
            <w:r w:rsidRPr="00163446">
              <w:rPr>
                <w:color w:val="623B2A"/>
                <w:spacing w:val="2"/>
                <w:sz w:val="22"/>
                <w:szCs w:val="22"/>
              </w:rPr>
              <w:t>тентификации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0C590C" w:rsidRPr="00163446" w:rsidRDefault="000C590C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C21448">
              <w:rPr>
                <w:color w:val="623B2A"/>
                <w:spacing w:val="2"/>
                <w:sz w:val="22"/>
                <w:szCs w:val="22"/>
              </w:rPr>
              <w:t>Получение результатов оказания услуги от ЕПГУ (иные)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C21448" w:rsidRPr="00A64889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выдача результата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D50BF8" w:rsidRDefault="00C21448" w:rsidP="00C21448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D50BF8" w:rsidRDefault="00C21448" w:rsidP="00C21448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C21448" w:rsidRDefault="00C21448" w:rsidP="00C2144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Pr="00A64889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D50BF8" w:rsidRDefault="00C21448" w:rsidP="00C21448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D50BF8" w:rsidRDefault="00C21448" w:rsidP="00C21448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</w:p>
        </w:tc>
      </w:tr>
      <w:tr w:rsidR="00C2144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C21448" w:rsidRPr="006D236E" w:rsidRDefault="00C21448" w:rsidP="00C21448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lastRenderedPageBreak/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C21448" w:rsidRPr="00163446" w:rsidTr="00131DB5">
        <w:trPr>
          <w:trHeight w:val="1900"/>
        </w:trPr>
        <w:tc>
          <w:tcPr>
            <w:tcW w:w="709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Федераль-ным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законом от 18 июля 2011 г.  № 223-ФЗ «О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 xml:space="preserve">закупках товаров, работ, услуг отдельными видами юридических лиц», у субъектов малого и среднего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предпринима-тельства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в текущем году.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6D236E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9933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информации о формах и условиях поддержки сельскохозяйственной кооперации</w:t>
            </w:r>
          </w:p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C2144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C21448" w:rsidRPr="006D236E" w:rsidRDefault="00C21448" w:rsidP="00C21448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 xml:space="preserve">В части услуг, предоставляемых Департаментом </w:t>
            </w:r>
            <w:proofErr w:type="spellStart"/>
            <w:r w:rsidRPr="006D236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6D236E">
              <w:rPr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7 рабочих дней (без государственной регистрации документов Департаментом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отношений); </w:t>
            </w:r>
          </w:p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16 рабочих дней (с </w:t>
            </w:r>
            <w:proofErr w:type="spellStart"/>
            <w:proofErr w:type="gramStart"/>
            <w:r w:rsidRPr="00163446">
              <w:rPr>
                <w:color w:val="623B2A"/>
                <w:sz w:val="22"/>
                <w:szCs w:val="22"/>
              </w:rPr>
              <w:t>государствен-ной</w:t>
            </w:r>
            <w:proofErr w:type="spellEnd"/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регистрацией документов Департаментом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отношений)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срок предоставления услуги не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меняется</w:t>
            </w:r>
          </w:p>
        </w:tc>
      </w:tr>
      <w:tr w:rsidR="00C2144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C21448" w:rsidRPr="006D236E" w:rsidRDefault="00C21448" w:rsidP="00C21448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auto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448" w:rsidRPr="00163446" w:rsidRDefault="00C21448" w:rsidP="00C2144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C2144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C21448" w:rsidRPr="006D236E" w:rsidRDefault="00C21448" w:rsidP="00C2144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C21448" w:rsidRPr="00163446" w:rsidTr="00131DB5">
        <w:tc>
          <w:tcPr>
            <w:tcW w:w="709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C21448" w:rsidRPr="00163446" w:rsidRDefault="00C21448" w:rsidP="00C2144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</w:tbl>
    <w:p w:rsidR="005631E8" w:rsidRPr="00163446" w:rsidRDefault="005631E8" w:rsidP="007105CF">
      <w:pPr>
        <w:rPr>
          <w:rFonts w:ascii="Arial" w:hAnsi="Arial" w:cs="Arial"/>
          <w:color w:val="623B2A"/>
          <w:spacing w:val="4"/>
          <w:sz w:val="28"/>
          <w:szCs w:val="28"/>
        </w:rPr>
      </w:pPr>
    </w:p>
    <w:sectPr w:rsidR="005631E8" w:rsidRPr="00163446" w:rsidSect="006476A8">
      <w:footerReference w:type="even" r:id="rId12"/>
      <w:footerReference w:type="default" r:id="rId13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7E" w:rsidRDefault="00527A7E">
      <w:r>
        <w:separator/>
      </w:r>
    </w:p>
  </w:endnote>
  <w:endnote w:type="continuationSeparator" w:id="0">
    <w:p w:rsidR="00527A7E" w:rsidRDefault="0052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7E" w:rsidRDefault="00BF63CE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27A7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27A7E" w:rsidRDefault="00527A7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7E" w:rsidRDefault="00BF63CE">
    <w:pPr>
      <w:pStyle w:val="a8"/>
      <w:jc w:val="right"/>
    </w:pPr>
    <w:fldSimple w:instr=" PAGE   \* MERGEFORMAT ">
      <w:r w:rsidR="007B1007">
        <w:rPr>
          <w:noProof/>
        </w:rPr>
        <w:t>2</w:t>
      </w:r>
    </w:fldSimple>
  </w:p>
  <w:p w:rsidR="00527A7E" w:rsidRDefault="00527A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7E" w:rsidRDefault="00527A7E">
      <w:r>
        <w:separator/>
      </w:r>
    </w:p>
  </w:footnote>
  <w:footnote w:type="continuationSeparator" w:id="0">
    <w:p w:rsidR="00527A7E" w:rsidRDefault="00527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1275C"/>
    <w:multiLevelType w:val="hybridMultilevel"/>
    <w:tmpl w:val="E406386A"/>
    <w:lvl w:ilvl="0" w:tplc="14AAF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400AA"/>
    <w:multiLevelType w:val="hybridMultilevel"/>
    <w:tmpl w:val="3650F2A4"/>
    <w:lvl w:ilvl="0" w:tplc="D598C35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90F9D"/>
    <w:multiLevelType w:val="hybridMultilevel"/>
    <w:tmpl w:val="6C9652EC"/>
    <w:lvl w:ilvl="0" w:tplc="AC80410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330"/>
    <w:multiLevelType w:val="hybridMultilevel"/>
    <w:tmpl w:val="9CC6DBCE"/>
    <w:lvl w:ilvl="0" w:tplc="BD980CB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7"/>
  </w:num>
  <w:num w:numId="5">
    <w:abstractNumId w:val="13"/>
  </w:num>
  <w:num w:numId="6">
    <w:abstractNumId w:val="11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0"/>
  </w:num>
  <w:num w:numId="12">
    <w:abstractNumId w:val="21"/>
  </w:num>
  <w:num w:numId="13">
    <w:abstractNumId w:val="8"/>
  </w:num>
  <w:num w:numId="14">
    <w:abstractNumId w:val="23"/>
  </w:num>
  <w:num w:numId="15">
    <w:abstractNumId w:val="9"/>
  </w:num>
  <w:num w:numId="16">
    <w:abstractNumId w:val="7"/>
  </w:num>
  <w:num w:numId="17">
    <w:abstractNumId w:val="22"/>
  </w:num>
  <w:num w:numId="18">
    <w:abstractNumId w:val="14"/>
  </w:num>
  <w:num w:numId="19">
    <w:abstractNumId w:val="3"/>
  </w:num>
  <w:num w:numId="20">
    <w:abstractNumId w:val="10"/>
  </w:num>
  <w:num w:numId="21">
    <w:abstractNumId w:val="29"/>
  </w:num>
  <w:num w:numId="22">
    <w:abstractNumId w:val="26"/>
  </w:num>
  <w:num w:numId="23">
    <w:abstractNumId w:val="20"/>
  </w:num>
  <w:num w:numId="24">
    <w:abstractNumId w:val="16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28"/>
  </w:num>
  <w:num w:numId="30">
    <w:abstractNumId w:val="18"/>
  </w:num>
  <w:num w:numId="31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D69"/>
    <w:rsid w:val="000034CF"/>
    <w:rsid w:val="0000619E"/>
    <w:rsid w:val="000061B2"/>
    <w:rsid w:val="00007154"/>
    <w:rsid w:val="00007E2F"/>
    <w:rsid w:val="00012EB6"/>
    <w:rsid w:val="00014E57"/>
    <w:rsid w:val="00014FDB"/>
    <w:rsid w:val="000163FD"/>
    <w:rsid w:val="000164D8"/>
    <w:rsid w:val="00016675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4E22"/>
    <w:rsid w:val="00035EE0"/>
    <w:rsid w:val="0003678B"/>
    <w:rsid w:val="0003707C"/>
    <w:rsid w:val="000372CD"/>
    <w:rsid w:val="00037A66"/>
    <w:rsid w:val="00037C28"/>
    <w:rsid w:val="00040D60"/>
    <w:rsid w:val="00041DF4"/>
    <w:rsid w:val="00042E0F"/>
    <w:rsid w:val="00044421"/>
    <w:rsid w:val="00045980"/>
    <w:rsid w:val="00051DD6"/>
    <w:rsid w:val="0005235F"/>
    <w:rsid w:val="00054A1B"/>
    <w:rsid w:val="000568C4"/>
    <w:rsid w:val="00056C27"/>
    <w:rsid w:val="000657DF"/>
    <w:rsid w:val="00066593"/>
    <w:rsid w:val="000677B4"/>
    <w:rsid w:val="00070467"/>
    <w:rsid w:val="00070A91"/>
    <w:rsid w:val="000720B7"/>
    <w:rsid w:val="00072191"/>
    <w:rsid w:val="0007383B"/>
    <w:rsid w:val="000743FC"/>
    <w:rsid w:val="00080524"/>
    <w:rsid w:val="00080AC4"/>
    <w:rsid w:val="00080FEF"/>
    <w:rsid w:val="00080FF2"/>
    <w:rsid w:val="00081052"/>
    <w:rsid w:val="00084CAC"/>
    <w:rsid w:val="000905BD"/>
    <w:rsid w:val="00092E0B"/>
    <w:rsid w:val="00092EB5"/>
    <w:rsid w:val="00097E79"/>
    <w:rsid w:val="000A0CF5"/>
    <w:rsid w:val="000A1728"/>
    <w:rsid w:val="000A2C18"/>
    <w:rsid w:val="000A36B3"/>
    <w:rsid w:val="000A445E"/>
    <w:rsid w:val="000A5A6B"/>
    <w:rsid w:val="000A61D6"/>
    <w:rsid w:val="000A6DCC"/>
    <w:rsid w:val="000B0836"/>
    <w:rsid w:val="000B1441"/>
    <w:rsid w:val="000B2A40"/>
    <w:rsid w:val="000B2FC8"/>
    <w:rsid w:val="000B3898"/>
    <w:rsid w:val="000B4377"/>
    <w:rsid w:val="000B6CC9"/>
    <w:rsid w:val="000B7348"/>
    <w:rsid w:val="000C0978"/>
    <w:rsid w:val="000C1C95"/>
    <w:rsid w:val="000C54F2"/>
    <w:rsid w:val="000C590C"/>
    <w:rsid w:val="000C69A4"/>
    <w:rsid w:val="000C7EDE"/>
    <w:rsid w:val="000D0517"/>
    <w:rsid w:val="000D0AE0"/>
    <w:rsid w:val="000D2A2D"/>
    <w:rsid w:val="000D2DC3"/>
    <w:rsid w:val="000D3209"/>
    <w:rsid w:val="000D3857"/>
    <w:rsid w:val="000D5CE0"/>
    <w:rsid w:val="000E00AE"/>
    <w:rsid w:val="000E0D0D"/>
    <w:rsid w:val="000E56F9"/>
    <w:rsid w:val="000E582B"/>
    <w:rsid w:val="000E6D54"/>
    <w:rsid w:val="000E7C95"/>
    <w:rsid w:val="000F10DE"/>
    <w:rsid w:val="000F1490"/>
    <w:rsid w:val="000F15F5"/>
    <w:rsid w:val="000F29F5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485E"/>
    <w:rsid w:val="00105827"/>
    <w:rsid w:val="001058DD"/>
    <w:rsid w:val="001064EF"/>
    <w:rsid w:val="001066FE"/>
    <w:rsid w:val="00106D89"/>
    <w:rsid w:val="00107761"/>
    <w:rsid w:val="00107962"/>
    <w:rsid w:val="00111E43"/>
    <w:rsid w:val="00113105"/>
    <w:rsid w:val="00114B49"/>
    <w:rsid w:val="00114B87"/>
    <w:rsid w:val="00115B77"/>
    <w:rsid w:val="00116013"/>
    <w:rsid w:val="0011698C"/>
    <w:rsid w:val="001172E4"/>
    <w:rsid w:val="001232BC"/>
    <w:rsid w:val="001238E6"/>
    <w:rsid w:val="001248F7"/>
    <w:rsid w:val="00125D4B"/>
    <w:rsid w:val="001261CF"/>
    <w:rsid w:val="00127032"/>
    <w:rsid w:val="0012796B"/>
    <w:rsid w:val="00130193"/>
    <w:rsid w:val="00131DB5"/>
    <w:rsid w:val="001322FC"/>
    <w:rsid w:val="0013368B"/>
    <w:rsid w:val="00135C3B"/>
    <w:rsid w:val="00135E2E"/>
    <w:rsid w:val="00140005"/>
    <w:rsid w:val="00141BC7"/>
    <w:rsid w:val="00141C23"/>
    <w:rsid w:val="00142122"/>
    <w:rsid w:val="001438C2"/>
    <w:rsid w:val="00143F3F"/>
    <w:rsid w:val="00143F5F"/>
    <w:rsid w:val="001440BE"/>
    <w:rsid w:val="0014500B"/>
    <w:rsid w:val="001450E1"/>
    <w:rsid w:val="00145EFA"/>
    <w:rsid w:val="0014646D"/>
    <w:rsid w:val="00147D14"/>
    <w:rsid w:val="00147D32"/>
    <w:rsid w:val="00150F60"/>
    <w:rsid w:val="00151720"/>
    <w:rsid w:val="0015192C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007"/>
    <w:rsid w:val="00162427"/>
    <w:rsid w:val="00163446"/>
    <w:rsid w:val="00166C35"/>
    <w:rsid w:val="00167872"/>
    <w:rsid w:val="00170BF4"/>
    <w:rsid w:val="00170E74"/>
    <w:rsid w:val="0017162B"/>
    <w:rsid w:val="0017166B"/>
    <w:rsid w:val="00171EFA"/>
    <w:rsid w:val="001725EF"/>
    <w:rsid w:val="001733CC"/>
    <w:rsid w:val="0017348E"/>
    <w:rsid w:val="00173A2C"/>
    <w:rsid w:val="00175492"/>
    <w:rsid w:val="00177B46"/>
    <w:rsid w:val="00180EEE"/>
    <w:rsid w:val="0018265B"/>
    <w:rsid w:val="00183919"/>
    <w:rsid w:val="00184283"/>
    <w:rsid w:val="001857BD"/>
    <w:rsid w:val="00187A8B"/>
    <w:rsid w:val="00192D24"/>
    <w:rsid w:val="001957FB"/>
    <w:rsid w:val="001963CC"/>
    <w:rsid w:val="001963F1"/>
    <w:rsid w:val="001966DC"/>
    <w:rsid w:val="001A21FF"/>
    <w:rsid w:val="001A224B"/>
    <w:rsid w:val="001A2AB1"/>
    <w:rsid w:val="001A34B7"/>
    <w:rsid w:val="001A4A84"/>
    <w:rsid w:val="001A4F32"/>
    <w:rsid w:val="001A5ECD"/>
    <w:rsid w:val="001A6BE2"/>
    <w:rsid w:val="001A6FDA"/>
    <w:rsid w:val="001B08D1"/>
    <w:rsid w:val="001B12B5"/>
    <w:rsid w:val="001B138A"/>
    <w:rsid w:val="001B262E"/>
    <w:rsid w:val="001B2886"/>
    <w:rsid w:val="001B30FB"/>
    <w:rsid w:val="001B33B3"/>
    <w:rsid w:val="001B4360"/>
    <w:rsid w:val="001B454A"/>
    <w:rsid w:val="001B4C9B"/>
    <w:rsid w:val="001B4CE9"/>
    <w:rsid w:val="001B62BF"/>
    <w:rsid w:val="001C3FD6"/>
    <w:rsid w:val="001C4312"/>
    <w:rsid w:val="001C555D"/>
    <w:rsid w:val="001C5FB7"/>
    <w:rsid w:val="001D1A0A"/>
    <w:rsid w:val="001D4762"/>
    <w:rsid w:val="001D62C3"/>
    <w:rsid w:val="001D6D89"/>
    <w:rsid w:val="001E1A59"/>
    <w:rsid w:val="001E3F96"/>
    <w:rsid w:val="001E413B"/>
    <w:rsid w:val="001E47F9"/>
    <w:rsid w:val="001E4A46"/>
    <w:rsid w:val="001E7D26"/>
    <w:rsid w:val="001F12AE"/>
    <w:rsid w:val="001F1482"/>
    <w:rsid w:val="001F1D13"/>
    <w:rsid w:val="001F2CFF"/>
    <w:rsid w:val="001F364C"/>
    <w:rsid w:val="001F39AA"/>
    <w:rsid w:val="001F5390"/>
    <w:rsid w:val="001F6BEE"/>
    <w:rsid w:val="0020051E"/>
    <w:rsid w:val="002040E7"/>
    <w:rsid w:val="00204261"/>
    <w:rsid w:val="00204853"/>
    <w:rsid w:val="0020610B"/>
    <w:rsid w:val="00206117"/>
    <w:rsid w:val="00211F96"/>
    <w:rsid w:val="00212E3B"/>
    <w:rsid w:val="00214A89"/>
    <w:rsid w:val="002156DB"/>
    <w:rsid w:val="00215B08"/>
    <w:rsid w:val="00217AC7"/>
    <w:rsid w:val="00221F7E"/>
    <w:rsid w:val="00222679"/>
    <w:rsid w:val="00225479"/>
    <w:rsid w:val="00227BCF"/>
    <w:rsid w:val="002303E6"/>
    <w:rsid w:val="002311D6"/>
    <w:rsid w:val="00231BF0"/>
    <w:rsid w:val="00233B0F"/>
    <w:rsid w:val="0023428A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3889"/>
    <w:rsid w:val="00244A31"/>
    <w:rsid w:val="00245445"/>
    <w:rsid w:val="0024674C"/>
    <w:rsid w:val="00247322"/>
    <w:rsid w:val="00247E9B"/>
    <w:rsid w:val="002504B2"/>
    <w:rsid w:val="0025118E"/>
    <w:rsid w:val="002514A7"/>
    <w:rsid w:val="00251646"/>
    <w:rsid w:val="00252210"/>
    <w:rsid w:val="002524E8"/>
    <w:rsid w:val="002538A6"/>
    <w:rsid w:val="002556E5"/>
    <w:rsid w:val="002563E4"/>
    <w:rsid w:val="00256B1D"/>
    <w:rsid w:val="00256CD5"/>
    <w:rsid w:val="00257501"/>
    <w:rsid w:val="0026154B"/>
    <w:rsid w:val="0026160E"/>
    <w:rsid w:val="00261C71"/>
    <w:rsid w:val="00261F40"/>
    <w:rsid w:val="00262F3F"/>
    <w:rsid w:val="002637D1"/>
    <w:rsid w:val="00264CB4"/>
    <w:rsid w:val="00267A2B"/>
    <w:rsid w:val="00271679"/>
    <w:rsid w:val="00272159"/>
    <w:rsid w:val="00274CA4"/>
    <w:rsid w:val="00274CF5"/>
    <w:rsid w:val="00274F4B"/>
    <w:rsid w:val="00275073"/>
    <w:rsid w:val="002750A7"/>
    <w:rsid w:val="00275673"/>
    <w:rsid w:val="002766D5"/>
    <w:rsid w:val="0028083E"/>
    <w:rsid w:val="00281C96"/>
    <w:rsid w:val="00282FD5"/>
    <w:rsid w:val="002852ED"/>
    <w:rsid w:val="0028530E"/>
    <w:rsid w:val="00286682"/>
    <w:rsid w:val="00287BCD"/>
    <w:rsid w:val="00292145"/>
    <w:rsid w:val="002926C7"/>
    <w:rsid w:val="00293332"/>
    <w:rsid w:val="00295D8B"/>
    <w:rsid w:val="0029751C"/>
    <w:rsid w:val="002A19CE"/>
    <w:rsid w:val="002A1E36"/>
    <w:rsid w:val="002A365F"/>
    <w:rsid w:val="002A3665"/>
    <w:rsid w:val="002A4C61"/>
    <w:rsid w:val="002A7C5E"/>
    <w:rsid w:val="002B0C23"/>
    <w:rsid w:val="002B1EA0"/>
    <w:rsid w:val="002B251C"/>
    <w:rsid w:val="002B4798"/>
    <w:rsid w:val="002B6202"/>
    <w:rsid w:val="002B6D7C"/>
    <w:rsid w:val="002C03C3"/>
    <w:rsid w:val="002C5F39"/>
    <w:rsid w:val="002C6B9E"/>
    <w:rsid w:val="002C7021"/>
    <w:rsid w:val="002D09AA"/>
    <w:rsid w:val="002D0C5D"/>
    <w:rsid w:val="002D0F1C"/>
    <w:rsid w:val="002D14DC"/>
    <w:rsid w:val="002D22DB"/>
    <w:rsid w:val="002D2A40"/>
    <w:rsid w:val="002D2CC2"/>
    <w:rsid w:val="002D4646"/>
    <w:rsid w:val="002D5AEF"/>
    <w:rsid w:val="002E2EB7"/>
    <w:rsid w:val="002E4C0C"/>
    <w:rsid w:val="002E655D"/>
    <w:rsid w:val="002F0FAB"/>
    <w:rsid w:val="002F2F16"/>
    <w:rsid w:val="002F393B"/>
    <w:rsid w:val="002F5463"/>
    <w:rsid w:val="002F76C1"/>
    <w:rsid w:val="002F7C01"/>
    <w:rsid w:val="00300B42"/>
    <w:rsid w:val="00303477"/>
    <w:rsid w:val="003059A1"/>
    <w:rsid w:val="00305A27"/>
    <w:rsid w:val="00307A22"/>
    <w:rsid w:val="00307C4A"/>
    <w:rsid w:val="00313147"/>
    <w:rsid w:val="00313207"/>
    <w:rsid w:val="00314902"/>
    <w:rsid w:val="003149B6"/>
    <w:rsid w:val="00314DA0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619A"/>
    <w:rsid w:val="003268A0"/>
    <w:rsid w:val="00330376"/>
    <w:rsid w:val="00335870"/>
    <w:rsid w:val="003360E7"/>
    <w:rsid w:val="00337784"/>
    <w:rsid w:val="00342E15"/>
    <w:rsid w:val="00343F8D"/>
    <w:rsid w:val="00345809"/>
    <w:rsid w:val="00346397"/>
    <w:rsid w:val="00346A56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1975"/>
    <w:rsid w:val="00361F81"/>
    <w:rsid w:val="0036236A"/>
    <w:rsid w:val="0036433B"/>
    <w:rsid w:val="003647D9"/>
    <w:rsid w:val="00364BBD"/>
    <w:rsid w:val="003678E8"/>
    <w:rsid w:val="00370596"/>
    <w:rsid w:val="00370CE3"/>
    <w:rsid w:val="00372141"/>
    <w:rsid w:val="00372CCE"/>
    <w:rsid w:val="00373183"/>
    <w:rsid w:val="00373D05"/>
    <w:rsid w:val="00377429"/>
    <w:rsid w:val="00380D5F"/>
    <w:rsid w:val="00381EDC"/>
    <w:rsid w:val="00382046"/>
    <w:rsid w:val="003842B8"/>
    <w:rsid w:val="00384D7F"/>
    <w:rsid w:val="00386D2F"/>
    <w:rsid w:val="003911FE"/>
    <w:rsid w:val="0039126E"/>
    <w:rsid w:val="00392669"/>
    <w:rsid w:val="00393038"/>
    <w:rsid w:val="003942A3"/>
    <w:rsid w:val="0039463E"/>
    <w:rsid w:val="00395AED"/>
    <w:rsid w:val="00395D9C"/>
    <w:rsid w:val="00396FC0"/>
    <w:rsid w:val="003970A3"/>
    <w:rsid w:val="00397ED9"/>
    <w:rsid w:val="003A05F5"/>
    <w:rsid w:val="003A2C47"/>
    <w:rsid w:val="003A2D80"/>
    <w:rsid w:val="003A2F61"/>
    <w:rsid w:val="003A3824"/>
    <w:rsid w:val="003A3C54"/>
    <w:rsid w:val="003A3CA3"/>
    <w:rsid w:val="003A3E57"/>
    <w:rsid w:val="003A4433"/>
    <w:rsid w:val="003A4961"/>
    <w:rsid w:val="003A586C"/>
    <w:rsid w:val="003A5FEC"/>
    <w:rsid w:val="003A782F"/>
    <w:rsid w:val="003B1744"/>
    <w:rsid w:val="003B218C"/>
    <w:rsid w:val="003B4350"/>
    <w:rsid w:val="003B44C0"/>
    <w:rsid w:val="003B6020"/>
    <w:rsid w:val="003B63A1"/>
    <w:rsid w:val="003B72B1"/>
    <w:rsid w:val="003B78DC"/>
    <w:rsid w:val="003B7A03"/>
    <w:rsid w:val="003C0B89"/>
    <w:rsid w:val="003C0C3B"/>
    <w:rsid w:val="003C1CC4"/>
    <w:rsid w:val="003C287C"/>
    <w:rsid w:val="003C38D3"/>
    <w:rsid w:val="003C49C8"/>
    <w:rsid w:val="003C78A4"/>
    <w:rsid w:val="003C7A32"/>
    <w:rsid w:val="003D0697"/>
    <w:rsid w:val="003D0783"/>
    <w:rsid w:val="003D16FD"/>
    <w:rsid w:val="003D316D"/>
    <w:rsid w:val="003D3DB2"/>
    <w:rsid w:val="003D3EBF"/>
    <w:rsid w:val="003D3ED1"/>
    <w:rsid w:val="003D4A69"/>
    <w:rsid w:val="003D6189"/>
    <w:rsid w:val="003D636B"/>
    <w:rsid w:val="003D79BA"/>
    <w:rsid w:val="003E1240"/>
    <w:rsid w:val="003E2D94"/>
    <w:rsid w:val="003E4263"/>
    <w:rsid w:val="003E49A6"/>
    <w:rsid w:val="003E4DAB"/>
    <w:rsid w:val="003F26B0"/>
    <w:rsid w:val="003F3BD9"/>
    <w:rsid w:val="003F4602"/>
    <w:rsid w:val="003F5A6F"/>
    <w:rsid w:val="003F6C70"/>
    <w:rsid w:val="003F7C37"/>
    <w:rsid w:val="0040080F"/>
    <w:rsid w:val="00402E32"/>
    <w:rsid w:val="00403AD2"/>
    <w:rsid w:val="00404A16"/>
    <w:rsid w:val="00404CE6"/>
    <w:rsid w:val="0040548E"/>
    <w:rsid w:val="00405996"/>
    <w:rsid w:val="00405DF4"/>
    <w:rsid w:val="0040798D"/>
    <w:rsid w:val="0041067D"/>
    <w:rsid w:val="00410FE5"/>
    <w:rsid w:val="00411AF5"/>
    <w:rsid w:val="004146F8"/>
    <w:rsid w:val="004166F3"/>
    <w:rsid w:val="00417686"/>
    <w:rsid w:val="004206C3"/>
    <w:rsid w:val="0042165D"/>
    <w:rsid w:val="004229B9"/>
    <w:rsid w:val="00423362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35B5"/>
    <w:rsid w:val="0043650B"/>
    <w:rsid w:val="004372AF"/>
    <w:rsid w:val="0043791E"/>
    <w:rsid w:val="00441109"/>
    <w:rsid w:val="00442D4E"/>
    <w:rsid w:val="0044408D"/>
    <w:rsid w:val="004461C4"/>
    <w:rsid w:val="004462B5"/>
    <w:rsid w:val="00446798"/>
    <w:rsid w:val="00447B33"/>
    <w:rsid w:val="00450BD9"/>
    <w:rsid w:val="00453D4A"/>
    <w:rsid w:val="00455B2C"/>
    <w:rsid w:val="00457BDF"/>
    <w:rsid w:val="00461537"/>
    <w:rsid w:val="004619C6"/>
    <w:rsid w:val="00465DE4"/>
    <w:rsid w:val="00466E30"/>
    <w:rsid w:val="0046717C"/>
    <w:rsid w:val="00467858"/>
    <w:rsid w:val="00470E12"/>
    <w:rsid w:val="004711DF"/>
    <w:rsid w:val="004714FE"/>
    <w:rsid w:val="00472FFB"/>
    <w:rsid w:val="00474DB7"/>
    <w:rsid w:val="00475254"/>
    <w:rsid w:val="0047593D"/>
    <w:rsid w:val="00476B8A"/>
    <w:rsid w:val="0048000B"/>
    <w:rsid w:val="00487BBC"/>
    <w:rsid w:val="00487EA0"/>
    <w:rsid w:val="00490413"/>
    <w:rsid w:val="00492207"/>
    <w:rsid w:val="004924D5"/>
    <w:rsid w:val="00492F4B"/>
    <w:rsid w:val="00493C44"/>
    <w:rsid w:val="00495266"/>
    <w:rsid w:val="004968E6"/>
    <w:rsid w:val="00496A6E"/>
    <w:rsid w:val="00497D7E"/>
    <w:rsid w:val="004A1E7F"/>
    <w:rsid w:val="004A22FB"/>
    <w:rsid w:val="004A564F"/>
    <w:rsid w:val="004A56D7"/>
    <w:rsid w:val="004A5C62"/>
    <w:rsid w:val="004A62F5"/>
    <w:rsid w:val="004A7A91"/>
    <w:rsid w:val="004A7F6E"/>
    <w:rsid w:val="004B0662"/>
    <w:rsid w:val="004B1152"/>
    <w:rsid w:val="004B3200"/>
    <w:rsid w:val="004B429C"/>
    <w:rsid w:val="004B4E7C"/>
    <w:rsid w:val="004B65C0"/>
    <w:rsid w:val="004B6F43"/>
    <w:rsid w:val="004B7BD3"/>
    <w:rsid w:val="004B7EDC"/>
    <w:rsid w:val="004C00CF"/>
    <w:rsid w:val="004C1B18"/>
    <w:rsid w:val="004C1E5A"/>
    <w:rsid w:val="004C4A6F"/>
    <w:rsid w:val="004C4B72"/>
    <w:rsid w:val="004C4CC5"/>
    <w:rsid w:val="004C4F59"/>
    <w:rsid w:val="004C5C4E"/>
    <w:rsid w:val="004C6B16"/>
    <w:rsid w:val="004C7B17"/>
    <w:rsid w:val="004D094D"/>
    <w:rsid w:val="004D1E11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4FE1"/>
    <w:rsid w:val="004F60F7"/>
    <w:rsid w:val="004F68A6"/>
    <w:rsid w:val="004F7B3A"/>
    <w:rsid w:val="005005D7"/>
    <w:rsid w:val="00500B1C"/>
    <w:rsid w:val="00500E32"/>
    <w:rsid w:val="00501A74"/>
    <w:rsid w:val="00502A27"/>
    <w:rsid w:val="0050442D"/>
    <w:rsid w:val="00504B85"/>
    <w:rsid w:val="005053E7"/>
    <w:rsid w:val="00505746"/>
    <w:rsid w:val="00506286"/>
    <w:rsid w:val="005072D4"/>
    <w:rsid w:val="00507F72"/>
    <w:rsid w:val="005102CF"/>
    <w:rsid w:val="005113A4"/>
    <w:rsid w:val="00511725"/>
    <w:rsid w:val="00511C11"/>
    <w:rsid w:val="00512401"/>
    <w:rsid w:val="00513484"/>
    <w:rsid w:val="00514F49"/>
    <w:rsid w:val="005160F1"/>
    <w:rsid w:val="00521BB8"/>
    <w:rsid w:val="00521F42"/>
    <w:rsid w:val="0052207F"/>
    <w:rsid w:val="00523E43"/>
    <w:rsid w:val="00524C35"/>
    <w:rsid w:val="0052636C"/>
    <w:rsid w:val="005270B0"/>
    <w:rsid w:val="00527476"/>
    <w:rsid w:val="00527712"/>
    <w:rsid w:val="00527722"/>
    <w:rsid w:val="00527A7E"/>
    <w:rsid w:val="00530B30"/>
    <w:rsid w:val="005317AE"/>
    <w:rsid w:val="00531828"/>
    <w:rsid w:val="00531B6D"/>
    <w:rsid w:val="00532333"/>
    <w:rsid w:val="00533136"/>
    <w:rsid w:val="00534379"/>
    <w:rsid w:val="0053580E"/>
    <w:rsid w:val="005375BF"/>
    <w:rsid w:val="00541FFF"/>
    <w:rsid w:val="005438C4"/>
    <w:rsid w:val="00543B6D"/>
    <w:rsid w:val="005459B6"/>
    <w:rsid w:val="00545FA1"/>
    <w:rsid w:val="0054620D"/>
    <w:rsid w:val="0054643F"/>
    <w:rsid w:val="00546F0C"/>
    <w:rsid w:val="005470CF"/>
    <w:rsid w:val="00550445"/>
    <w:rsid w:val="00550461"/>
    <w:rsid w:val="00550E36"/>
    <w:rsid w:val="00552527"/>
    <w:rsid w:val="005530A1"/>
    <w:rsid w:val="0055377D"/>
    <w:rsid w:val="005542BD"/>
    <w:rsid w:val="00554C7B"/>
    <w:rsid w:val="00556A73"/>
    <w:rsid w:val="00557FAB"/>
    <w:rsid w:val="00560033"/>
    <w:rsid w:val="005602AB"/>
    <w:rsid w:val="005621B9"/>
    <w:rsid w:val="005625D7"/>
    <w:rsid w:val="005631E8"/>
    <w:rsid w:val="0056585A"/>
    <w:rsid w:val="005663E2"/>
    <w:rsid w:val="00566634"/>
    <w:rsid w:val="005667D2"/>
    <w:rsid w:val="00570509"/>
    <w:rsid w:val="00570EBD"/>
    <w:rsid w:val="005761CF"/>
    <w:rsid w:val="005766E6"/>
    <w:rsid w:val="00577BE2"/>
    <w:rsid w:val="00581630"/>
    <w:rsid w:val="00582659"/>
    <w:rsid w:val="005847A0"/>
    <w:rsid w:val="00584B4C"/>
    <w:rsid w:val="005852C4"/>
    <w:rsid w:val="00585C0C"/>
    <w:rsid w:val="00585EB5"/>
    <w:rsid w:val="0058729A"/>
    <w:rsid w:val="00587509"/>
    <w:rsid w:val="0058756E"/>
    <w:rsid w:val="00590ADC"/>
    <w:rsid w:val="00593C06"/>
    <w:rsid w:val="005A0F32"/>
    <w:rsid w:val="005A25C9"/>
    <w:rsid w:val="005A2B2A"/>
    <w:rsid w:val="005A3BA3"/>
    <w:rsid w:val="005A57BF"/>
    <w:rsid w:val="005A5E52"/>
    <w:rsid w:val="005A660A"/>
    <w:rsid w:val="005A7668"/>
    <w:rsid w:val="005A7F55"/>
    <w:rsid w:val="005B0F28"/>
    <w:rsid w:val="005B44FA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1CF"/>
    <w:rsid w:val="005C2C83"/>
    <w:rsid w:val="005C3181"/>
    <w:rsid w:val="005C5593"/>
    <w:rsid w:val="005C63AF"/>
    <w:rsid w:val="005C68A3"/>
    <w:rsid w:val="005C69A6"/>
    <w:rsid w:val="005D0810"/>
    <w:rsid w:val="005D1E85"/>
    <w:rsid w:val="005D29E4"/>
    <w:rsid w:val="005D2E56"/>
    <w:rsid w:val="005D5667"/>
    <w:rsid w:val="005D7FF5"/>
    <w:rsid w:val="005E0A20"/>
    <w:rsid w:val="005E0D6C"/>
    <w:rsid w:val="005E1990"/>
    <w:rsid w:val="005E1E19"/>
    <w:rsid w:val="005E2ACC"/>
    <w:rsid w:val="005E3BC5"/>
    <w:rsid w:val="005E3DB1"/>
    <w:rsid w:val="005E478E"/>
    <w:rsid w:val="005E532A"/>
    <w:rsid w:val="005E54B2"/>
    <w:rsid w:val="005E655C"/>
    <w:rsid w:val="005E7CF2"/>
    <w:rsid w:val="005F2474"/>
    <w:rsid w:val="005F2B81"/>
    <w:rsid w:val="005F523C"/>
    <w:rsid w:val="005F7812"/>
    <w:rsid w:val="0060001B"/>
    <w:rsid w:val="00601A3D"/>
    <w:rsid w:val="0060241F"/>
    <w:rsid w:val="006025F5"/>
    <w:rsid w:val="00602E09"/>
    <w:rsid w:val="006041BF"/>
    <w:rsid w:val="006055F8"/>
    <w:rsid w:val="00605EA5"/>
    <w:rsid w:val="006069C7"/>
    <w:rsid w:val="00606A9E"/>
    <w:rsid w:val="00607162"/>
    <w:rsid w:val="006076FC"/>
    <w:rsid w:val="00607F97"/>
    <w:rsid w:val="00612410"/>
    <w:rsid w:val="006133E8"/>
    <w:rsid w:val="00615758"/>
    <w:rsid w:val="00616B93"/>
    <w:rsid w:val="006171E3"/>
    <w:rsid w:val="00617763"/>
    <w:rsid w:val="0062100C"/>
    <w:rsid w:val="00621C20"/>
    <w:rsid w:val="006227D4"/>
    <w:rsid w:val="00623AAD"/>
    <w:rsid w:val="006250F0"/>
    <w:rsid w:val="00630486"/>
    <w:rsid w:val="006304F2"/>
    <w:rsid w:val="00631179"/>
    <w:rsid w:val="0063191A"/>
    <w:rsid w:val="00631F9E"/>
    <w:rsid w:val="00632EE3"/>
    <w:rsid w:val="00633C2D"/>
    <w:rsid w:val="006352A5"/>
    <w:rsid w:val="00637F02"/>
    <w:rsid w:val="006403FD"/>
    <w:rsid w:val="006413A4"/>
    <w:rsid w:val="00641DFA"/>
    <w:rsid w:val="00642009"/>
    <w:rsid w:val="00643C1F"/>
    <w:rsid w:val="00643E47"/>
    <w:rsid w:val="00644EB2"/>
    <w:rsid w:val="006462AF"/>
    <w:rsid w:val="006462EB"/>
    <w:rsid w:val="006476A8"/>
    <w:rsid w:val="00650979"/>
    <w:rsid w:val="00651C66"/>
    <w:rsid w:val="00651CFF"/>
    <w:rsid w:val="00651EF4"/>
    <w:rsid w:val="00652733"/>
    <w:rsid w:val="006533B9"/>
    <w:rsid w:val="0065492A"/>
    <w:rsid w:val="00654CA9"/>
    <w:rsid w:val="00663D39"/>
    <w:rsid w:val="00663DDF"/>
    <w:rsid w:val="00663E22"/>
    <w:rsid w:val="00665402"/>
    <w:rsid w:val="0066676B"/>
    <w:rsid w:val="00666A89"/>
    <w:rsid w:val="00666AC4"/>
    <w:rsid w:val="0067142F"/>
    <w:rsid w:val="00672CAE"/>
    <w:rsid w:val="006731C9"/>
    <w:rsid w:val="006742D0"/>
    <w:rsid w:val="00674BA0"/>
    <w:rsid w:val="006762DD"/>
    <w:rsid w:val="0067750F"/>
    <w:rsid w:val="0068016D"/>
    <w:rsid w:val="00680922"/>
    <w:rsid w:val="00680981"/>
    <w:rsid w:val="006820A3"/>
    <w:rsid w:val="00683B4D"/>
    <w:rsid w:val="00683BD4"/>
    <w:rsid w:val="00683F40"/>
    <w:rsid w:val="00684A0C"/>
    <w:rsid w:val="00685FC9"/>
    <w:rsid w:val="00693244"/>
    <w:rsid w:val="00693EFC"/>
    <w:rsid w:val="0069406C"/>
    <w:rsid w:val="006940F6"/>
    <w:rsid w:val="00694C87"/>
    <w:rsid w:val="006970E2"/>
    <w:rsid w:val="006A1D8C"/>
    <w:rsid w:val="006A2FC9"/>
    <w:rsid w:val="006A39B8"/>
    <w:rsid w:val="006A41EF"/>
    <w:rsid w:val="006A534D"/>
    <w:rsid w:val="006A75E7"/>
    <w:rsid w:val="006A7D08"/>
    <w:rsid w:val="006B1D33"/>
    <w:rsid w:val="006B2E0B"/>
    <w:rsid w:val="006B4D24"/>
    <w:rsid w:val="006B5269"/>
    <w:rsid w:val="006B5FF2"/>
    <w:rsid w:val="006B704F"/>
    <w:rsid w:val="006B7BED"/>
    <w:rsid w:val="006C0104"/>
    <w:rsid w:val="006C11AF"/>
    <w:rsid w:val="006C1775"/>
    <w:rsid w:val="006C1A3B"/>
    <w:rsid w:val="006C26FD"/>
    <w:rsid w:val="006C2785"/>
    <w:rsid w:val="006C2ACC"/>
    <w:rsid w:val="006C2D1C"/>
    <w:rsid w:val="006C3865"/>
    <w:rsid w:val="006C3CD8"/>
    <w:rsid w:val="006C737A"/>
    <w:rsid w:val="006D03D9"/>
    <w:rsid w:val="006D0803"/>
    <w:rsid w:val="006D1642"/>
    <w:rsid w:val="006D236E"/>
    <w:rsid w:val="006D32A1"/>
    <w:rsid w:val="006D3F38"/>
    <w:rsid w:val="006D5832"/>
    <w:rsid w:val="006D5A49"/>
    <w:rsid w:val="006D6243"/>
    <w:rsid w:val="006E0B19"/>
    <w:rsid w:val="006E139D"/>
    <w:rsid w:val="006E1D7E"/>
    <w:rsid w:val="006E21E3"/>
    <w:rsid w:val="006E474E"/>
    <w:rsid w:val="006E5A78"/>
    <w:rsid w:val="006E5A95"/>
    <w:rsid w:val="006E6AF9"/>
    <w:rsid w:val="006E716D"/>
    <w:rsid w:val="006F0754"/>
    <w:rsid w:val="006F09CA"/>
    <w:rsid w:val="006F3427"/>
    <w:rsid w:val="006F3907"/>
    <w:rsid w:val="006F4156"/>
    <w:rsid w:val="006F5255"/>
    <w:rsid w:val="006F78E7"/>
    <w:rsid w:val="00700951"/>
    <w:rsid w:val="00700F92"/>
    <w:rsid w:val="00701F66"/>
    <w:rsid w:val="00702829"/>
    <w:rsid w:val="00706968"/>
    <w:rsid w:val="00707E66"/>
    <w:rsid w:val="00707FC3"/>
    <w:rsid w:val="007105CF"/>
    <w:rsid w:val="00710ECD"/>
    <w:rsid w:val="00711201"/>
    <w:rsid w:val="0071248E"/>
    <w:rsid w:val="00712902"/>
    <w:rsid w:val="007140D5"/>
    <w:rsid w:val="00714C05"/>
    <w:rsid w:val="007167F0"/>
    <w:rsid w:val="00716AE4"/>
    <w:rsid w:val="00717625"/>
    <w:rsid w:val="007205FD"/>
    <w:rsid w:val="0072336C"/>
    <w:rsid w:val="007247C3"/>
    <w:rsid w:val="00724AB9"/>
    <w:rsid w:val="007259CE"/>
    <w:rsid w:val="007276B7"/>
    <w:rsid w:val="00727784"/>
    <w:rsid w:val="007319F4"/>
    <w:rsid w:val="00731C3E"/>
    <w:rsid w:val="00732419"/>
    <w:rsid w:val="00732F36"/>
    <w:rsid w:val="0073385B"/>
    <w:rsid w:val="00733E77"/>
    <w:rsid w:val="00734609"/>
    <w:rsid w:val="00736222"/>
    <w:rsid w:val="00736D06"/>
    <w:rsid w:val="00736E91"/>
    <w:rsid w:val="00737019"/>
    <w:rsid w:val="00737D2F"/>
    <w:rsid w:val="0074032D"/>
    <w:rsid w:val="00741CB3"/>
    <w:rsid w:val="00742F53"/>
    <w:rsid w:val="00742FC9"/>
    <w:rsid w:val="00743A23"/>
    <w:rsid w:val="0074425F"/>
    <w:rsid w:val="0074478A"/>
    <w:rsid w:val="00744C2B"/>
    <w:rsid w:val="00744CD6"/>
    <w:rsid w:val="00751171"/>
    <w:rsid w:val="0075262B"/>
    <w:rsid w:val="00752D61"/>
    <w:rsid w:val="0075449F"/>
    <w:rsid w:val="00755A11"/>
    <w:rsid w:val="00757A9C"/>
    <w:rsid w:val="00757CED"/>
    <w:rsid w:val="00757F11"/>
    <w:rsid w:val="00760A0A"/>
    <w:rsid w:val="007610BD"/>
    <w:rsid w:val="007615C6"/>
    <w:rsid w:val="007633F3"/>
    <w:rsid w:val="00764B27"/>
    <w:rsid w:val="00764B3E"/>
    <w:rsid w:val="007674F3"/>
    <w:rsid w:val="00767DE4"/>
    <w:rsid w:val="00772C2E"/>
    <w:rsid w:val="00773036"/>
    <w:rsid w:val="00773613"/>
    <w:rsid w:val="00777643"/>
    <w:rsid w:val="0078011D"/>
    <w:rsid w:val="007810ED"/>
    <w:rsid w:val="00781217"/>
    <w:rsid w:val="0078313D"/>
    <w:rsid w:val="00784BEE"/>
    <w:rsid w:val="00785F90"/>
    <w:rsid w:val="007860A6"/>
    <w:rsid w:val="00786E4D"/>
    <w:rsid w:val="00787FBF"/>
    <w:rsid w:val="00791689"/>
    <w:rsid w:val="00792BAC"/>
    <w:rsid w:val="00793370"/>
    <w:rsid w:val="00793928"/>
    <w:rsid w:val="00793E19"/>
    <w:rsid w:val="007959C9"/>
    <w:rsid w:val="00795B9B"/>
    <w:rsid w:val="00797395"/>
    <w:rsid w:val="00797A0F"/>
    <w:rsid w:val="00797E92"/>
    <w:rsid w:val="007A0080"/>
    <w:rsid w:val="007A03EC"/>
    <w:rsid w:val="007A1DB9"/>
    <w:rsid w:val="007A3094"/>
    <w:rsid w:val="007A7700"/>
    <w:rsid w:val="007A779C"/>
    <w:rsid w:val="007B037B"/>
    <w:rsid w:val="007B1007"/>
    <w:rsid w:val="007B26A6"/>
    <w:rsid w:val="007B38FC"/>
    <w:rsid w:val="007B65F5"/>
    <w:rsid w:val="007B67A1"/>
    <w:rsid w:val="007C0178"/>
    <w:rsid w:val="007C0588"/>
    <w:rsid w:val="007C0A6F"/>
    <w:rsid w:val="007C2890"/>
    <w:rsid w:val="007C37D2"/>
    <w:rsid w:val="007C3FDA"/>
    <w:rsid w:val="007C4647"/>
    <w:rsid w:val="007C52E5"/>
    <w:rsid w:val="007C72F1"/>
    <w:rsid w:val="007C7A49"/>
    <w:rsid w:val="007C7B93"/>
    <w:rsid w:val="007D094B"/>
    <w:rsid w:val="007D3549"/>
    <w:rsid w:val="007D3F51"/>
    <w:rsid w:val="007D6719"/>
    <w:rsid w:val="007D68A7"/>
    <w:rsid w:val="007E0070"/>
    <w:rsid w:val="007E0EA2"/>
    <w:rsid w:val="007E0EB2"/>
    <w:rsid w:val="007E1C34"/>
    <w:rsid w:val="007E2B45"/>
    <w:rsid w:val="007E3EA8"/>
    <w:rsid w:val="007E6052"/>
    <w:rsid w:val="007E7597"/>
    <w:rsid w:val="007F01C2"/>
    <w:rsid w:val="007F0DA8"/>
    <w:rsid w:val="007F1183"/>
    <w:rsid w:val="007F14A9"/>
    <w:rsid w:val="007F1F75"/>
    <w:rsid w:val="007F51D7"/>
    <w:rsid w:val="007F5B6B"/>
    <w:rsid w:val="007F727C"/>
    <w:rsid w:val="007F7A6B"/>
    <w:rsid w:val="008003D7"/>
    <w:rsid w:val="0080049B"/>
    <w:rsid w:val="0080360A"/>
    <w:rsid w:val="00803903"/>
    <w:rsid w:val="0080432D"/>
    <w:rsid w:val="008045B0"/>
    <w:rsid w:val="00806EC0"/>
    <w:rsid w:val="00810338"/>
    <w:rsid w:val="00811067"/>
    <w:rsid w:val="00811635"/>
    <w:rsid w:val="00814133"/>
    <w:rsid w:val="00814C1A"/>
    <w:rsid w:val="00814EBE"/>
    <w:rsid w:val="008175A2"/>
    <w:rsid w:val="00821351"/>
    <w:rsid w:val="0082198A"/>
    <w:rsid w:val="0082224B"/>
    <w:rsid w:val="00823EBD"/>
    <w:rsid w:val="0082410F"/>
    <w:rsid w:val="00824D83"/>
    <w:rsid w:val="008258F6"/>
    <w:rsid w:val="008267A5"/>
    <w:rsid w:val="008271E9"/>
    <w:rsid w:val="00831FB3"/>
    <w:rsid w:val="00833654"/>
    <w:rsid w:val="00833D67"/>
    <w:rsid w:val="0083491E"/>
    <w:rsid w:val="00834EB4"/>
    <w:rsid w:val="008373A3"/>
    <w:rsid w:val="008404F5"/>
    <w:rsid w:val="00841F7B"/>
    <w:rsid w:val="00842646"/>
    <w:rsid w:val="00842FDD"/>
    <w:rsid w:val="00844020"/>
    <w:rsid w:val="00845E57"/>
    <w:rsid w:val="00846EBC"/>
    <w:rsid w:val="008475DF"/>
    <w:rsid w:val="00847DB6"/>
    <w:rsid w:val="0085045F"/>
    <w:rsid w:val="00850691"/>
    <w:rsid w:val="008509A9"/>
    <w:rsid w:val="00852D4E"/>
    <w:rsid w:val="00852DE1"/>
    <w:rsid w:val="008531F9"/>
    <w:rsid w:val="0085382A"/>
    <w:rsid w:val="00853C34"/>
    <w:rsid w:val="00861758"/>
    <w:rsid w:val="00861A3B"/>
    <w:rsid w:val="00861B1E"/>
    <w:rsid w:val="00861B5B"/>
    <w:rsid w:val="00862785"/>
    <w:rsid w:val="008648CB"/>
    <w:rsid w:val="008652D2"/>
    <w:rsid w:val="00866C22"/>
    <w:rsid w:val="00870DB2"/>
    <w:rsid w:val="00871501"/>
    <w:rsid w:val="008734B3"/>
    <w:rsid w:val="008743F7"/>
    <w:rsid w:val="00874E97"/>
    <w:rsid w:val="008759E5"/>
    <w:rsid w:val="00876877"/>
    <w:rsid w:val="00880BD9"/>
    <w:rsid w:val="00882787"/>
    <w:rsid w:val="00883292"/>
    <w:rsid w:val="0088534C"/>
    <w:rsid w:val="008902F7"/>
    <w:rsid w:val="00892474"/>
    <w:rsid w:val="008924E5"/>
    <w:rsid w:val="008928F3"/>
    <w:rsid w:val="00893E7E"/>
    <w:rsid w:val="00893F43"/>
    <w:rsid w:val="0089452E"/>
    <w:rsid w:val="00894E0C"/>
    <w:rsid w:val="00896255"/>
    <w:rsid w:val="00897B1F"/>
    <w:rsid w:val="008A10F9"/>
    <w:rsid w:val="008A244C"/>
    <w:rsid w:val="008A5419"/>
    <w:rsid w:val="008A6ECF"/>
    <w:rsid w:val="008B084C"/>
    <w:rsid w:val="008B12A8"/>
    <w:rsid w:val="008B1C8A"/>
    <w:rsid w:val="008B1DAE"/>
    <w:rsid w:val="008B23E8"/>
    <w:rsid w:val="008B31D5"/>
    <w:rsid w:val="008B4041"/>
    <w:rsid w:val="008B4C88"/>
    <w:rsid w:val="008B558A"/>
    <w:rsid w:val="008B61C2"/>
    <w:rsid w:val="008B6514"/>
    <w:rsid w:val="008B6B23"/>
    <w:rsid w:val="008C114E"/>
    <w:rsid w:val="008C1D78"/>
    <w:rsid w:val="008C2B8F"/>
    <w:rsid w:val="008C36B0"/>
    <w:rsid w:val="008C4444"/>
    <w:rsid w:val="008C497A"/>
    <w:rsid w:val="008C5898"/>
    <w:rsid w:val="008C71B4"/>
    <w:rsid w:val="008D0C80"/>
    <w:rsid w:val="008D0E04"/>
    <w:rsid w:val="008D167A"/>
    <w:rsid w:val="008D2EB1"/>
    <w:rsid w:val="008D3DDD"/>
    <w:rsid w:val="008D57FD"/>
    <w:rsid w:val="008D60F5"/>
    <w:rsid w:val="008E0820"/>
    <w:rsid w:val="008E3835"/>
    <w:rsid w:val="008E3DC0"/>
    <w:rsid w:val="008E5BFE"/>
    <w:rsid w:val="008E7875"/>
    <w:rsid w:val="008F0342"/>
    <w:rsid w:val="008F13B5"/>
    <w:rsid w:val="008F3397"/>
    <w:rsid w:val="008F3E69"/>
    <w:rsid w:val="008F4F8E"/>
    <w:rsid w:val="008F6035"/>
    <w:rsid w:val="008F6537"/>
    <w:rsid w:val="00900595"/>
    <w:rsid w:val="00900A84"/>
    <w:rsid w:val="0090213F"/>
    <w:rsid w:val="009037A1"/>
    <w:rsid w:val="00903F21"/>
    <w:rsid w:val="00904C6B"/>
    <w:rsid w:val="0090556C"/>
    <w:rsid w:val="00906F87"/>
    <w:rsid w:val="009077C7"/>
    <w:rsid w:val="00910474"/>
    <w:rsid w:val="0091350E"/>
    <w:rsid w:val="00913870"/>
    <w:rsid w:val="009176DE"/>
    <w:rsid w:val="00922719"/>
    <w:rsid w:val="009246E7"/>
    <w:rsid w:val="00924B1B"/>
    <w:rsid w:val="009264FE"/>
    <w:rsid w:val="009272FF"/>
    <w:rsid w:val="009340B0"/>
    <w:rsid w:val="009347D9"/>
    <w:rsid w:val="00935AF8"/>
    <w:rsid w:val="009360BA"/>
    <w:rsid w:val="009379FF"/>
    <w:rsid w:val="00940C0E"/>
    <w:rsid w:val="0094101A"/>
    <w:rsid w:val="00942360"/>
    <w:rsid w:val="00942883"/>
    <w:rsid w:val="00943478"/>
    <w:rsid w:val="00944AC6"/>
    <w:rsid w:val="00945864"/>
    <w:rsid w:val="00946E68"/>
    <w:rsid w:val="009471AB"/>
    <w:rsid w:val="00947612"/>
    <w:rsid w:val="00950324"/>
    <w:rsid w:val="00951751"/>
    <w:rsid w:val="00951D3C"/>
    <w:rsid w:val="009520C0"/>
    <w:rsid w:val="00952D73"/>
    <w:rsid w:val="0095507D"/>
    <w:rsid w:val="0095566B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B3"/>
    <w:rsid w:val="00961364"/>
    <w:rsid w:val="00962DB7"/>
    <w:rsid w:val="0096317D"/>
    <w:rsid w:val="00963CC1"/>
    <w:rsid w:val="00963D1B"/>
    <w:rsid w:val="0096479F"/>
    <w:rsid w:val="00964B3E"/>
    <w:rsid w:val="00965F5F"/>
    <w:rsid w:val="009675BC"/>
    <w:rsid w:val="00970983"/>
    <w:rsid w:val="00975ECC"/>
    <w:rsid w:val="00977619"/>
    <w:rsid w:val="009776CD"/>
    <w:rsid w:val="009777F4"/>
    <w:rsid w:val="00980050"/>
    <w:rsid w:val="00981301"/>
    <w:rsid w:val="009820D4"/>
    <w:rsid w:val="009832ED"/>
    <w:rsid w:val="00983BFE"/>
    <w:rsid w:val="00984192"/>
    <w:rsid w:val="00986208"/>
    <w:rsid w:val="0098666A"/>
    <w:rsid w:val="0098786D"/>
    <w:rsid w:val="0099023B"/>
    <w:rsid w:val="00991AFD"/>
    <w:rsid w:val="00992D8F"/>
    <w:rsid w:val="009930F0"/>
    <w:rsid w:val="00993697"/>
    <w:rsid w:val="00995A5E"/>
    <w:rsid w:val="00995FFE"/>
    <w:rsid w:val="009978B1"/>
    <w:rsid w:val="009A0324"/>
    <w:rsid w:val="009A3BF6"/>
    <w:rsid w:val="009A6FBB"/>
    <w:rsid w:val="009A7DDE"/>
    <w:rsid w:val="009B3001"/>
    <w:rsid w:val="009B50DC"/>
    <w:rsid w:val="009C0D5D"/>
    <w:rsid w:val="009C0DBE"/>
    <w:rsid w:val="009C19D4"/>
    <w:rsid w:val="009C1E77"/>
    <w:rsid w:val="009C247E"/>
    <w:rsid w:val="009C24E2"/>
    <w:rsid w:val="009C2C1C"/>
    <w:rsid w:val="009C3866"/>
    <w:rsid w:val="009C4B18"/>
    <w:rsid w:val="009C5274"/>
    <w:rsid w:val="009C6856"/>
    <w:rsid w:val="009D041B"/>
    <w:rsid w:val="009D1E5C"/>
    <w:rsid w:val="009D32C0"/>
    <w:rsid w:val="009D4C59"/>
    <w:rsid w:val="009D5806"/>
    <w:rsid w:val="009D59D8"/>
    <w:rsid w:val="009D61A0"/>
    <w:rsid w:val="009D621C"/>
    <w:rsid w:val="009D6267"/>
    <w:rsid w:val="009E1117"/>
    <w:rsid w:val="009E19C9"/>
    <w:rsid w:val="009E19DE"/>
    <w:rsid w:val="009E20B7"/>
    <w:rsid w:val="009E341B"/>
    <w:rsid w:val="009E3AF7"/>
    <w:rsid w:val="009E3E97"/>
    <w:rsid w:val="009E5249"/>
    <w:rsid w:val="009E5317"/>
    <w:rsid w:val="009E58A1"/>
    <w:rsid w:val="009E6558"/>
    <w:rsid w:val="009F0C67"/>
    <w:rsid w:val="009F1F2B"/>
    <w:rsid w:val="009F36C0"/>
    <w:rsid w:val="009F3BBA"/>
    <w:rsid w:val="009F4F2B"/>
    <w:rsid w:val="009F5B75"/>
    <w:rsid w:val="009F766A"/>
    <w:rsid w:val="009F7684"/>
    <w:rsid w:val="00A02BB8"/>
    <w:rsid w:val="00A0339B"/>
    <w:rsid w:val="00A05A4B"/>
    <w:rsid w:val="00A06BBE"/>
    <w:rsid w:val="00A10C1A"/>
    <w:rsid w:val="00A11AAD"/>
    <w:rsid w:val="00A11D15"/>
    <w:rsid w:val="00A15078"/>
    <w:rsid w:val="00A15E72"/>
    <w:rsid w:val="00A16474"/>
    <w:rsid w:val="00A173C4"/>
    <w:rsid w:val="00A22E7A"/>
    <w:rsid w:val="00A24888"/>
    <w:rsid w:val="00A24F0C"/>
    <w:rsid w:val="00A25A01"/>
    <w:rsid w:val="00A25E6D"/>
    <w:rsid w:val="00A26C25"/>
    <w:rsid w:val="00A26DBD"/>
    <w:rsid w:val="00A2740C"/>
    <w:rsid w:val="00A31460"/>
    <w:rsid w:val="00A33661"/>
    <w:rsid w:val="00A36F37"/>
    <w:rsid w:val="00A37A69"/>
    <w:rsid w:val="00A40DA5"/>
    <w:rsid w:val="00A40DDC"/>
    <w:rsid w:val="00A40F0B"/>
    <w:rsid w:val="00A4284E"/>
    <w:rsid w:val="00A4535A"/>
    <w:rsid w:val="00A45B06"/>
    <w:rsid w:val="00A47813"/>
    <w:rsid w:val="00A47A3B"/>
    <w:rsid w:val="00A50599"/>
    <w:rsid w:val="00A5142F"/>
    <w:rsid w:val="00A52C89"/>
    <w:rsid w:val="00A53571"/>
    <w:rsid w:val="00A55C90"/>
    <w:rsid w:val="00A61E7A"/>
    <w:rsid w:val="00A61EB3"/>
    <w:rsid w:val="00A62AB2"/>
    <w:rsid w:val="00A63773"/>
    <w:rsid w:val="00A6582C"/>
    <w:rsid w:val="00A658D2"/>
    <w:rsid w:val="00A7087D"/>
    <w:rsid w:val="00A710D9"/>
    <w:rsid w:val="00A72B81"/>
    <w:rsid w:val="00A73739"/>
    <w:rsid w:val="00A74112"/>
    <w:rsid w:val="00A746FE"/>
    <w:rsid w:val="00A76235"/>
    <w:rsid w:val="00A765BB"/>
    <w:rsid w:val="00A808A6"/>
    <w:rsid w:val="00A8126D"/>
    <w:rsid w:val="00A82ABA"/>
    <w:rsid w:val="00A82BDD"/>
    <w:rsid w:val="00A83DA3"/>
    <w:rsid w:val="00A859EF"/>
    <w:rsid w:val="00A874BF"/>
    <w:rsid w:val="00A90FE8"/>
    <w:rsid w:val="00A91652"/>
    <w:rsid w:val="00A91C3A"/>
    <w:rsid w:val="00A91C62"/>
    <w:rsid w:val="00A930A8"/>
    <w:rsid w:val="00A931FA"/>
    <w:rsid w:val="00A94243"/>
    <w:rsid w:val="00A9432D"/>
    <w:rsid w:val="00A956EF"/>
    <w:rsid w:val="00A9572D"/>
    <w:rsid w:val="00A96011"/>
    <w:rsid w:val="00A96361"/>
    <w:rsid w:val="00A96EC8"/>
    <w:rsid w:val="00A978DF"/>
    <w:rsid w:val="00AA0545"/>
    <w:rsid w:val="00AA05F3"/>
    <w:rsid w:val="00AA0CB0"/>
    <w:rsid w:val="00AA15DB"/>
    <w:rsid w:val="00AA27C6"/>
    <w:rsid w:val="00AA2A64"/>
    <w:rsid w:val="00AA3BA1"/>
    <w:rsid w:val="00AA3D7E"/>
    <w:rsid w:val="00AA78A5"/>
    <w:rsid w:val="00AB05C0"/>
    <w:rsid w:val="00AB08FD"/>
    <w:rsid w:val="00AB458F"/>
    <w:rsid w:val="00AB4AF6"/>
    <w:rsid w:val="00AB4E9C"/>
    <w:rsid w:val="00AB5942"/>
    <w:rsid w:val="00AB644B"/>
    <w:rsid w:val="00AC181F"/>
    <w:rsid w:val="00AC4F20"/>
    <w:rsid w:val="00AD053B"/>
    <w:rsid w:val="00AD21A2"/>
    <w:rsid w:val="00AD2F3C"/>
    <w:rsid w:val="00AD4219"/>
    <w:rsid w:val="00AD4567"/>
    <w:rsid w:val="00AD47B6"/>
    <w:rsid w:val="00AD528C"/>
    <w:rsid w:val="00AD68DD"/>
    <w:rsid w:val="00AD6CEF"/>
    <w:rsid w:val="00AD7B32"/>
    <w:rsid w:val="00AE08B3"/>
    <w:rsid w:val="00AE201F"/>
    <w:rsid w:val="00AE2288"/>
    <w:rsid w:val="00AE2BA7"/>
    <w:rsid w:val="00AE3901"/>
    <w:rsid w:val="00AE401D"/>
    <w:rsid w:val="00AE40F5"/>
    <w:rsid w:val="00AE6394"/>
    <w:rsid w:val="00AF0AAD"/>
    <w:rsid w:val="00AF2015"/>
    <w:rsid w:val="00AF26CB"/>
    <w:rsid w:val="00AF295E"/>
    <w:rsid w:val="00AF61DF"/>
    <w:rsid w:val="00AF6294"/>
    <w:rsid w:val="00B00592"/>
    <w:rsid w:val="00B00983"/>
    <w:rsid w:val="00B01CCA"/>
    <w:rsid w:val="00B01EE4"/>
    <w:rsid w:val="00B02A6E"/>
    <w:rsid w:val="00B02D63"/>
    <w:rsid w:val="00B034A3"/>
    <w:rsid w:val="00B04C81"/>
    <w:rsid w:val="00B04D1A"/>
    <w:rsid w:val="00B0515D"/>
    <w:rsid w:val="00B05288"/>
    <w:rsid w:val="00B06808"/>
    <w:rsid w:val="00B0728B"/>
    <w:rsid w:val="00B10C53"/>
    <w:rsid w:val="00B117F2"/>
    <w:rsid w:val="00B119D0"/>
    <w:rsid w:val="00B12F01"/>
    <w:rsid w:val="00B13477"/>
    <w:rsid w:val="00B15733"/>
    <w:rsid w:val="00B17181"/>
    <w:rsid w:val="00B237E4"/>
    <w:rsid w:val="00B23CD6"/>
    <w:rsid w:val="00B241EE"/>
    <w:rsid w:val="00B245FF"/>
    <w:rsid w:val="00B25841"/>
    <w:rsid w:val="00B2620C"/>
    <w:rsid w:val="00B26357"/>
    <w:rsid w:val="00B26A9E"/>
    <w:rsid w:val="00B26EB5"/>
    <w:rsid w:val="00B2716A"/>
    <w:rsid w:val="00B27C05"/>
    <w:rsid w:val="00B3232B"/>
    <w:rsid w:val="00B32B22"/>
    <w:rsid w:val="00B333D8"/>
    <w:rsid w:val="00B33EFA"/>
    <w:rsid w:val="00B34833"/>
    <w:rsid w:val="00B35118"/>
    <w:rsid w:val="00B36F5C"/>
    <w:rsid w:val="00B373E5"/>
    <w:rsid w:val="00B40A63"/>
    <w:rsid w:val="00B4139F"/>
    <w:rsid w:val="00B433A7"/>
    <w:rsid w:val="00B44416"/>
    <w:rsid w:val="00B44972"/>
    <w:rsid w:val="00B46ADD"/>
    <w:rsid w:val="00B475D2"/>
    <w:rsid w:val="00B502B5"/>
    <w:rsid w:val="00B515C2"/>
    <w:rsid w:val="00B540C2"/>
    <w:rsid w:val="00B55513"/>
    <w:rsid w:val="00B609C0"/>
    <w:rsid w:val="00B62C52"/>
    <w:rsid w:val="00B630C1"/>
    <w:rsid w:val="00B633BF"/>
    <w:rsid w:val="00B65D94"/>
    <w:rsid w:val="00B7174E"/>
    <w:rsid w:val="00B71E98"/>
    <w:rsid w:val="00B76BAB"/>
    <w:rsid w:val="00B76F8F"/>
    <w:rsid w:val="00B80642"/>
    <w:rsid w:val="00B80B14"/>
    <w:rsid w:val="00B8124F"/>
    <w:rsid w:val="00B837B5"/>
    <w:rsid w:val="00B846B2"/>
    <w:rsid w:val="00B8487D"/>
    <w:rsid w:val="00B84A08"/>
    <w:rsid w:val="00B86591"/>
    <w:rsid w:val="00B86F46"/>
    <w:rsid w:val="00B87628"/>
    <w:rsid w:val="00B9079A"/>
    <w:rsid w:val="00B9282B"/>
    <w:rsid w:val="00B92B49"/>
    <w:rsid w:val="00B94698"/>
    <w:rsid w:val="00B9478E"/>
    <w:rsid w:val="00B97764"/>
    <w:rsid w:val="00BA248D"/>
    <w:rsid w:val="00BA7524"/>
    <w:rsid w:val="00BB0503"/>
    <w:rsid w:val="00BB09D0"/>
    <w:rsid w:val="00BB1FF3"/>
    <w:rsid w:val="00BB295C"/>
    <w:rsid w:val="00BB32FC"/>
    <w:rsid w:val="00BB37E4"/>
    <w:rsid w:val="00BB38BE"/>
    <w:rsid w:val="00BB5F64"/>
    <w:rsid w:val="00BB7B08"/>
    <w:rsid w:val="00BB7E8F"/>
    <w:rsid w:val="00BC08A3"/>
    <w:rsid w:val="00BC1A89"/>
    <w:rsid w:val="00BC1F4B"/>
    <w:rsid w:val="00BC20F2"/>
    <w:rsid w:val="00BC2878"/>
    <w:rsid w:val="00BC481E"/>
    <w:rsid w:val="00BC4BDE"/>
    <w:rsid w:val="00BC68DF"/>
    <w:rsid w:val="00BC78D7"/>
    <w:rsid w:val="00BC7C8E"/>
    <w:rsid w:val="00BD3401"/>
    <w:rsid w:val="00BD3F7F"/>
    <w:rsid w:val="00BD4406"/>
    <w:rsid w:val="00BD4DFC"/>
    <w:rsid w:val="00BD568F"/>
    <w:rsid w:val="00BD5710"/>
    <w:rsid w:val="00BD786D"/>
    <w:rsid w:val="00BE2859"/>
    <w:rsid w:val="00BE315A"/>
    <w:rsid w:val="00BE3739"/>
    <w:rsid w:val="00BE51DD"/>
    <w:rsid w:val="00BF12E6"/>
    <w:rsid w:val="00BF1405"/>
    <w:rsid w:val="00BF26EE"/>
    <w:rsid w:val="00BF3BEC"/>
    <w:rsid w:val="00BF3DB5"/>
    <w:rsid w:val="00BF408D"/>
    <w:rsid w:val="00BF4CFC"/>
    <w:rsid w:val="00BF5BE4"/>
    <w:rsid w:val="00BF63CE"/>
    <w:rsid w:val="00BF63D0"/>
    <w:rsid w:val="00BF6E80"/>
    <w:rsid w:val="00C00F1D"/>
    <w:rsid w:val="00C02BE3"/>
    <w:rsid w:val="00C02E44"/>
    <w:rsid w:val="00C05420"/>
    <w:rsid w:val="00C11385"/>
    <w:rsid w:val="00C127F8"/>
    <w:rsid w:val="00C12917"/>
    <w:rsid w:val="00C1348C"/>
    <w:rsid w:val="00C13508"/>
    <w:rsid w:val="00C13DBE"/>
    <w:rsid w:val="00C14D08"/>
    <w:rsid w:val="00C14FF9"/>
    <w:rsid w:val="00C1558C"/>
    <w:rsid w:val="00C15A32"/>
    <w:rsid w:val="00C15BE2"/>
    <w:rsid w:val="00C1706A"/>
    <w:rsid w:val="00C21448"/>
    <w:rsid w:val="00C21BDC"/>
    <w:rsid w:val="00C21DE7"/>
    <w:rsid w:val="00C24BD9"/>
    <w:rsid w:val="00C252B7"/>
    <w:rsid w:val="00C267D6"/>
    <w:rsid w:val="00C26F6C"/>
    <w:rsid w:val="00C31666"/>
    <w:rsid w:val="00C3300D"/>
    <w:rsid w:val="00C33C0D"/>
    <w:rsid w:val="00C34084"/>
    <w:rsid w:val="00C34230"/>
    <w:rsid w:val="00C348BD"/>
    <w:rsid w:val="00C34AAF"/>
    <w:rsid w:val="00C367ED"/>
    <w:rsid w:val="00C36DAC"/>
    <w:rsid w:val="00C37947"/>
    <w:rsid w:val="00C37E93"/>
    <w:rsid w:val="00C407C9"/>
    <w:rsid w:val="00C40C72"/>
    <w:rsid w:val="00C45B69"/>
    <w:rsid w:val="00C46F6E"/>
    <w:rsid w:val="00C47F81"/>
    <w:rsid w:val="00C51293"/>
    <w:rsid w:val="00C5186C"/>
    <w:rsid w:val="00C53997"/>
    <w:rsid w:val="00C55F60"/>
    <w:rsid w:val="00C565B9"/>
    <w:rsid w:val="00C56CE0"/>
    <w:rsid w:val="00C56F62"/>
    <w:rsid w:val="00C57065"/>
    <w:rsid w:val="00C576AD"/>
    <w:rsid w:val="00C57AF7"/>
    <w:rsid w:val="00C57DA0"/>
    <w:rsid w:val="00C610A5"/>
    <w:rsid w:val="00C61A8E"/>
    <w:rsid w:val="00C62E6F"/>
    <w:rsid w:val="00C63C2C"/>
    <w:rsid w:val="00C63C60"/>
    <w:rsid w:val="00C64052"/>
    <w:rsid w:val="00C641FD"/>
    <w:rsid w:val="00C65046"/>
    <w:rsid w:val="00C66133"/>
    <w:rsid w:val="00C66487"/>
    <w:rsid w:val="00C66AE9"/>
    <w:rsid w:val="00C670EB"/>
    <w:rsid w:val="00C700CB"/>
    <w:rsid w:val="00C7055D"/>
    <w:rsid w:val="00C70916"/>
    <w:rsid w:val="00C73217"/>
    <w:rsid w:val="00C73EE4"/>
    <w:rsid w:val="00C761A1"/>
    <w:rsid w:val="00C81CE2"/>
    <w:rsid w:val="00C81FDA"/>
    <w:rsid w:val="00C826DF"/>
    <w:rsid w:val="00C82E73"/>
    <w:rsid w:val="00C8418D"/>
    <w:rsid w:val="00C8508A"/>
    <w:rsid w:val="00C857F8"/>
    <w:rsid w:val="00C87699"/>
    <w:rsid w:val="00C90713"/>
    <w:rsid w:val="00C95A71"/>
    <w:rsid w:val="00C960AF"/>
    <w:rsid w:val="00CA0358"/>
    <w:rsid w:val="00CA2229"/>
    <w:rsid w:val="00CA2DF5"/>
    <w:rsid w:val="00CA47A5"/>
    <w:rsid w:val="00CA5532"/>
    <w:rsid w:val="00CA5A4C"/>
    <w:rsid w:val="00CA73C1"/>
    <w:rsid w:val="00CA759D"/>
    <w:rsid w:val="00CA7E0F"/>
    <w:rsid w:val="00CB0BED"/>
    <w:rsid w:val="00CB0F9F"/>
    <w:rsid w:val="00CB165E"/>
    <w:rsid w:val="00CB1828"/>
    <w:rsid w:val="00CB359F"/>
    <w:rsid w:val="00CB3CBB"/>
    <w:rsid w:val="00CB3E5A"/>
    <w:rsid w:val="00CB4563"/>
    <w:rsid w:val="00CB557C"/>
    <w:rsid w:val="00CB76A5"/>
    <w:rsid w:val="00CB7DEB"/>
    <w:rsid w:val="00CC00F8"/>
    <w:rsid w:val="00CC4950"/>
    <w:rsid w:val="00CD175C"/>
    <w:rsid w:val="00CD2742"/>
    <w:rsid w:val="00CD27D2"/>
    <w:rsid w:val="00CD2A02"/>
    <w:rsid w:val="00CD2BA6"/>
    <w:rsid w:val="00CD4DC5"/>
    <w:rsid w:val="00CD5F12"/>
    <w:rsid w:val="00CD72CB"/>
    <w:rsid w:val="00CE151F"/>
    <w:rsid w:val="00CE1FC1"/>
    <w:rsid w:val="00CE26EC"/>
    <w:rsid w:val="00CE287E"/>
    <w:rsid w:val="00CE39F3"/>
    <w:rsid w:val="00CE3A15"/>
    <w:rsid w:val="00CE3DB7"/>
    <w:rsid w:val="00CE478D"/>
    <w:rsid w:val="00CF1780"/>
    <w:rsid w:val="00CF2AA7"/>
    <w:rsid w:val="00CF2DB2"/>
    <w:rsid w:val="00CF5CBB"/>
    <w:rsid w:val="00CF6D7A"/>
    <w:rsid w:val="00D00696"/>
    <w:rsid w:val="00D022D5"/>
    <w:rsid w:val="00D024B0"/>
    <w:rsid w:val="00D03EC8"/>
    <w:rsid w:val="00D05884"/>
    <w:rsid w:val="00D0685A"/>
    <w:rsid w:val="00D07979"/>
    <w:rsid w:val="00D12877"/>
    <w:rsid w:val="00D12DC5"/>
    <w:rsid w:val="00D15152"/>
    <w:rsid w:val="00D1536D"/>
    <w:rsid w:val="00D166DD"/>
    <w:rsid w:val="00D174DD"/>
    <w:rsid w:val="00D1753D"/>
    <w:rsid w:val="00D17985"/>
    <w:rsid w:val="00D17B3E"/>
    <w:rsid w:val="00D2129B"/>
    <w:rsid w:val="00D213DB"/>
    <w:rsid w:val="00D213E0"/>
    <w:rsid w:val="00D23789"/>
    <w:rsid w:val="00D24644"/>
    <w:rsid w:val="00D2517A"/>
    <w:rsid w:val="00D2522A"/>
    <w:rsid w:val="00D25F0A"/>
    <w:rsid w:val="00D264EC"/>
    <w:rsid w:val="00D26E33"/>
    <w:rsid w:val="00D278EA"/>
    <w:rsid w:val="00D27F1C"/>
    <w:rsid w:val="00D30F77"/>
    <w:rsid w:val="00D31C28"/>
    <w:rsid w:val="00D3259F"/>
    <w:rsid w:val="00D32B8C"/>
    <w:rsid w:val="00D34127"/>
    <w:rsid w:val="00D34CF2"/>
    <w:rsid w:val="00D35CA1"/>
    <w:rsid w:val="00D36290"/>
    <w:rsid w:val="00D36786"/>
    <w:rsid w:val="00D37022"/>
    <w:rsid w:val="00D40C3C"/>
    <w:rsid w:val="00D40DE8"/>
    <w:rsid w:val="00D4212F"/>
    <w:rsid w:val="00D428D6"/>
    <w:rsid w:val="00D4367C"/>
    <w:rsid w:val="00D43B2D"/>
    <w:rsid w:val="00D44178"/>
    <w:rsid w:val="00D45CC2"/>
    <w:rsid w:val="00D45F96"/>
    <w:rsid w:val="00D463E8"/>
    <w:rsid w:val="00D475E1"/>
    <w:rsid w:val="00D500A2"/>
    <w:rsid w:val="00D50355"/>
    <w:rsid w:val="00D5049A"/>
    <w:rsid w:val="00D521E5"/>
    <w:rsid w:val="00D52988"/>
    <w:rsid w:val="00D5322A"/>
    <w:rsid w:val="00D54078"/>
    <w:rsid w:val="00D55592"/>
    <w:rsid w:val="00D5689F"/>
    <w:rsid w:val="00D571BB"/>
    <w:rsid w:val="00D57CFA"/>
    <w:rsid w:val="00D616DF"/>
    <w:rsid w:val="00D618F1"/>
    <w:rsid w:val="00D61DD3"/>
    <w:rsid w:val="00D6586C"/>
    <w:rsid w:val="00D65DE3"/>
    <w:rsid w:val="00D66FA6"/>
    <w:rsid w:val="00D67AB1"/>
    <w:rsid w:val="00D706E2"/>
    <w:rsid w:val="00D70FEC"/>
    <w:rsid w:val="00D71469"/>
    <w:rsid w:val="00D71D1F"/>
    <w:rsid w:val="00D7396C"/>
    <w:rsid w:val="00D74109"/>
    <w:rsid w:val="00D74535"/>
    <w:rsid w:val="00D75ACC"/>
    <w:rsid w:val="00D76BFF"/>
    <w:rsid w:val="00D77B52"/>
    <w:rsid w:val="00D81E62"/>
    <w:rsid w:val="00D823FE"/>
    <w:rsid w:val="00D8286A"/>
    <w:rsid w:val="00D83213"/>
    <w:rsid w:val="00D87AD5"/>
    <w:rsid w:val="00D90D78"/>
    <w:rsid w:val="00D91498"/>
    <w:rsid w:val="00D919F2"/>
    <w:rsid w:val="00D933DE"/>
    <w:rsid w:val="00D9419B"/>
    <w:rsid w:val="00D9533B"/>
    <w:rsid w:val="00D9743D"/>
    <w:rsid w:val="00D975C7"/>
    <w:rsid w:val="00D97DE9"/>
    <w:rsid w:val="00D97E07"/>
    <w:rsid w:val="00DA027B"/>
    <w:rsid w:val="00DA24AF"/>
    <w:rsid w:val="00DA410A"/>
    <w:rsid w:val="00DA4716"/>
    <w:rsid w:val="00DA4973"/>
    <w:rsid w:val="00DA4EE1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2C45"/>
    <w:rsid w:val="00DB32EB"/>
    <w:rsid w:val="00DB67E0"/>
    <w:rsid w:val="00DC0B6A"/>
    <w:rsid w:val="00DC1516"/>
    <w:rsid w:val="00DC1AA8"/>
    <w:rsid w:val="00DC32F5"/>
    <w:rsid w:val="00DC3996"/>
    <w:rsid w:val="00DC3D04"/>
    <w:rsid w:val="00DC42FE"/>
    <w:rsid w:val="00DC47D0"/>
    <w:rsid w:val="00DC5FB3"/>
    <w:rsid w:val="00DD0936"/>
    <w:rsid w:val="00DD133B"/>
    <w:rsid w:val="00DD1735"/>
    <w:rsid w:val="00DD1809"/>
    <w:rsid w:val="00DD1B3D"/>
    <w:rsid w:val="00DD1B63"/>
    <w:rsid w:val="00DD2E53"/>
    <w:rsid w:val="00DD58F0"/>
    <w:rsid w:val="00DD6054"/>
    <w:rsid w:val="00DE1E1D"/>
    <w:rsid w:val="00DE28FF"/>
    <w:rsid w:val="00DE2C46"/>
    <w:rsid w:val="00DE3171"/>
    <w:rsid w:val="00DE4148"/>
    <w:rsid w:val="00DE5218"/>
    <w:rsid w:val="00DF0314"/>
    <w:rsid w:val="00DF031C"/>
    <w:rsid w:val="00DF0782"/>
    <w:rsid w:val="00DF1706"/>
    <w:rsid w:val="00DF18AC"/>
    <w:rsid w:val="00DF1919"/>
    <w:rsid w:val="00DF42ED"/>
    <w:rsid w:val="00DF69A7"/>
    <w:rsid w:val="00DF71FC"/>
    <w:rsid w:val="00DF75D2"/>
    <w:rsid w:val="00DF7767"/>
    <w:rsid w:val="00DF7841"/>
    <w:rsid w:val="00E01013"/>
    <w:rsid w:val="00E0126A"/>
    <w:rsid w:val="00E033CB"/>
    <w:rsid w:val="00E04EAA"/>
    <w:rsid w:val="00E04FC4"/>
    <w:rsid w:val="00E0623B"/>
    <w:rsid w:val="00E120B6"/>
    <w:rsid w:val="00E12441"/>
    <w:rsid w:val="00E12D04"/>
    <w:rsid w:val="00E13ADF"/>
    <w:rsid w:val="00E16BC1"/>
    <w:rsid w:val="00E17137"/>
    <w:rsid w:val="00E17A54"/>
    <w:rsid w:val="00E228F9"/>
    <w:rsid w:val="00E2302F"/>
    <w:rsid w:val="00E236EA"/>
    <w:rsid w:val="00E24430"/>
    <w:rsid w:val="00E25460"/>
    <w:rsid w:val="00E254CE"/>
    <w:rsid w:val="00E273B8"/>
    <w:rsid w:val="00E279F6"/>
    <w:rsid w:val="00E30DCC"/>
    <w:rsid w:val="00E33030"/>
    <w:rsid w:val="00E35E66"/>
    <w:rsid w:val="00E3641F"/>
    <w:rsid w:val="00E36EF7"/>
    <w:rsid w:val="00E374F4"/>
    <w:rsid w:val="00E37A2F"/>
    <w:rsid w:val="00E40F9E"/>
    <w:rsid w:val="00E4230E"/>
    <w:rsid w:val="00E4234F"/>
    <w:rsid w:val="00E43D73"/>
    <w:rsid w:val="00E44118"/>
    <w:rsid w:val="00E4456C"/>
    <w:rsid w:val="00E45BD4"/>
    <w:rsid w:val="00E4656F"/>
    <w:rsid w:val="00E4670F"/>
    <w:rsid w:val="00E47175"/>
    <w:rsid w:val="00E4719F"/>
    <w:rsid w:val="00E527AB"/>
    <w:rsid w:val="00E534C1"/>
    <w:rsid w:val="00E5402B"/>
    <w:rsid w:val="00E54AA5"/>
    <w:rsid w:val="00E55FC1"/>
    <w:rsid w:val="00E560B2"/>
    <w:rsid w:val="00E56ABD"/>
    <w:rsid w:val="00E5783C"/>
    <w:rsid w:val="00E57A76"/>
    <w:rsid w:val="00E60537"/>
    <w:rsid w:val="00E608AE"/>
    <w:rsid w:val="00E64267"/>
    <w:rsid w:val="00E64D64"/>
    <w:rsid w:val="00E6766A"/>
    <w:rsid w:val="00E67BFB"/>
    <w:rsid w:val="00E717E5"/>
    <w:rsid w:val="00E71E26"/>
    <w:rsid w:val="00E72673"/>
    <w:rsid w:val="00E72E11"/>
    <w:rsid w:val="00E734D1"/>
    <w:rsid w:val="00E77810"/>
    <w:rsid w:val="00E80ABE"/>
    <w:rsid w:val="00E81952"/>
    <w:rsid w:val="00E8196A"/>
    <w:rsid w:val="00E82355"/>
    <w:rsid w:val="00E8281A"/>
    <w:rsid w:val="00E8284B"/>
    <w:rsid w:val="00E82A05"/>
    <w:rsid w:val="00E83C5A"/>
    <w:rsid w:val="00E85F8F"/>
    <w:rsid w:val="00E866F5"/>
    <w:rsid w:val="00E87EF3"/>
    <w:rsid w:val="00E93F31"/>
    <w:rsid w:val="00E96C09"/>
    <w:rsid w:val="00EA0239"/>
    <w:rsid w:val="00EA4589"/>
    <w:rsid w:val="00EA4D72"/>
    <w:rsid w:val="00EA6B2A"/>
    <w:rsid w:val="00EB02A3"/>
    <w:rsid w:val="00EB12C9"/>
    <w:rsid w:val="00EB158F"/>
    <w:rsid w:val="00EB18BE"/>
    <w:rsid w:val="00EB1F6C"/>
    <w:rsid w:val="00EB2AC7"/>
    <w:rsid w:val="00EB2EA7"/>
    <w:rsid w:val="00EB5C16"/>
    <w:rsid w:val="00EB6CF2"/>
    <w:rsid w:val="00EB6FD6"/>
    <w:rsid w:val="00EC1B5D"/>
    <w:rsid w:val="00EC1C4C"/>
    <w:rsid w:val="00EC22EC"/>
    <w:rsid w:val="00EC30DF"/>
    <w:rsid w:val="00EC3BC9"/>
    <w:rsid w:val="00EC4398"/>
    <w:rsid w:val="00EC4B07"/>
    <w:rsid w:val="00EC5759"/>
    <w:rsid w:val="00EC655F"/>
    <w:rsid w:val="00EC6FCA"/>
    <w:rsid w:val="00EC7483"/>
    <w:rsid w:val="00EC77C2"/>
    <w:rsid w:val="00ED02B5"/>
    <w:rsid w:val="00ED0A1B"/>
    <w:rsid w:val="00ED1DD4"/>
    <w:rsid w:val="00ED246F"/>
    <w:rsid w:val="00ED2C50"/>
    <w:rsid w:val="00ED2CF4"/>
    <w:rsid w:val="00ED2D30"/>
    <w:rsid w:val="00ED39C4"/>
    <w:rsid w:val="00ED4B6C"/>
    <w:rsid w:val="00ED4FCB"/>
    <w:rsid w:val="00ED651B"/>
    <w:rsid w:val="00ED6DE5"/>
    <w:rsid w:val="00ED6E4C"/>
    <w:rsid w:val="00ED7BF5"/>
    <w:rsid w:val="00EE2718"/>
    <w:rsid w:val="00EE7A4D"/>
    <w:rsid w:val="00EF25AE"/>
    <w:rsid w:val="00EF2851"/>
    <w:rsid w:val="00EF28C2"/>
    <w:rsid w:val="00EF406A"/>
    <w:rsid w:val="00EF4209"/>
    <w:rsid w:val="00EF59B6"/>
    <w:rsid w:val="00EF5A5B"/>
    <w:rsid w:val="00EF6B63"/>
    <w:rsid w:val="00F00418"/>
    <w:rsid w:val="00F03A4A"/>
    <w:rsid w:val="00F0402D"/>
    <w:rsid w:val="00F050C7"/>
    <w:rsid w:val="00F0660E"/>
    <w:rsid w:val="00F07790"/>
    <w:rsid w:val="00F1056A"/>
    <w:rsid w:val="00F10918"/>
    <w:rsid w:val="00F113CE"/>
    <w:rsid w:val="00F1173D"/>
    <w:rsid w:val="00F15010"/>
    <w:rsid w:val="00F15D83"/>
    <w:rsid w:val="00F17560"/>
    <w:rsid w:val="00F20373"/>
    <w:rsid w:val="00F21F3D"/>
    <w:rsid w:val="00F25A94"/>
    <w:rsid w:val="00F25BE4"/>
    <w:rsid w:val="00F26F9C"/>
    <w:rsid w:val="00F31CEA"/>
    <w:rsid w:val="00F32AA3"/>
    <w:rsid w:val="00F32CFE"/>
    <w:rsid w:val="00F3338D"/>
    <w:rsid w:val="00F366B5"/>
    <w:rsid w:val="00F36F81"/>
    <w:rsid w:val="00F406C3"/>
    <w:rsid w:val="00F425C0"/>
    <w:rsid w:val="00F42B09"/>
    <w:rsid w:val="00F44C15"/>
    <w:rsid w:val="00F45140"/>
    <w:rsid w:val="00F45BAB"/>
    <w:rsid w:val="00F46A30"/>
    <w:rsid w:val="00F47A91"/>
    <w:rsid w:val="00F47C05"/>
    <w:rsid w:val="00F47C84"/>
    <w:rsid w:val="00F50344"/>
    <w:rsid w:val="00F50631"/>
    <w:rsid w:val="00F537CF"/>
    <w:rsid w:val="00F54949"/>
    <w:rsid w:val="00F56BE4"/>
    <w:rsid w:val="00F573CC"/>
    <w:rsid w:val="00F60477"/>
    <w:rsid w:val="00F60E25"/>
    <w:rsid w:val="00F6198F"/>
    <w:rsid w:val="00F639F0"/>
    <w:rsid w:val="00F64C24"/>
    <w:rsid w:val="00F6652E"/>
    <w:rsid w:val="00F66C13"/>
    <w:rsid w:val="00F70252"/>
    <w:rsid w:val="00F7060E"/>
    <w:rsid w:val="00F70DB2"/>
    <w:rsid w:val="00F72264"/>
    <w:rsid w:val="00F7245A"/>
    <w:rsid w:val="00F72C7E"/>
    <w:rsid w:val="00F747E4"/>
    <w:rsid w:val="00F74CC0"/>
    <w:rsid w:val="00F82284"/>
    <w:rsid w:val="00F83441"/>
    <w:rsid w:val="00F873CD"/>
    <w:rsid w:val="00F87633"/>
    <w:rsid w:val="00F87E14"/>
    <w:rsid w:val="00F930BC"/>
    <w:rsid w:val="00F9326F"/>
    <w:rsid w:val="00F944AD"/>
    <w:rsid w:val="00F94CEE"/>
    <w:rsid w:val="00F95FC2"/>
    <w:rsid w:val="00F9643D"/>
    <w:rsid w:val="00F96DE4"/>
    <w:rsid w:val="00FA09AF"/>
    <w:rsid w:val="00FA0A23"/>
    <w:rsid w:val="00FA17D0"/>
    <w:rsid w:val="00FA2E46"/>
    <w:rsid w:val="00FA3590"/>
    <w:rsid w:val="00FA693E"/>
    <w:rsid w:val="00FA7B6B"/>
    <w:rsid w:val="00FA7D95"/>
    <w:rsid w:val="00FA7EC8"/>
    <w:rsid w:val="00FB0C21"/>
    <w:rsid w:val="00FB2900"/>
    <w:rsid w:val="00FB2D06"/>
    <w:rsid w:val="00FB3A81"/>
    <w:rsid w:val="00FB4A3A"/>
    <w:rsid w:val="00FB5037"/>
    <w:rsid w:val="00FB7A58"/>
    <w:rsid w:val="00FC1428"/>
    <w:rsid w:val="00FC15C0"/>
    <w:rsid w:val="00FC15E0"/>
    <w:rsid w:val="00FC185A"/>
    <w:rsid w:val="00FC51E8"/>
    <w:rsid w:val="00FD10B5"/>
    <w:rsid w:val="00FD180D"/>
    <w:rsid w:val="00FD29AA"/>
    <w:rsid w:val="00FD4214"/>
    <w:rsid w:val="00FD4FDD"/>
    <w:rsid w:val="00FD70B3"/>
    <w:rsid w:val="00FE1999"/>
    <w:rsid w:val="00FE250B"/>
    <w:rsid w:val="00FE28B0"/>
    <w:rsid w:val="00FE5F5B"/>
    <w:rsid w:val="00FE6287"/>
    <w:rsid w:val="00FE6399"/>
    <w:rsid w:val="00FE6819"/>
    <w:rsid w:val="00FE689F"/>
    <w:rsid w:val="00FE7CDE"/>
    <w:rsid w:val="00FF0DAF"/>
    <w:rsid w:val="00FF49F9"/>
    <w:rsid w:val="00FF5A02"/>
    <w:rsid w:val="00FF5FC5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paragraph" w:styleId="aff1">
    <w:name w:val="Normal (Web)"/>
    <w:basedOn w:val="a"/>
    <w:uiPriority w:val="99"/>
    <w:unhideWhenUsed/>
    <w:rsid w:val="00A957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tov-gorod.ru/administration/action/adm-reglament/u-regla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tov-gorod.ru/administration/action/adm-reglament/u-reglament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14CB-94E1-4F09-8FE6-9AAA3F47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7944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</Company>
  <LinksUpToDate>false</LinksUpToDate>
  <CharactersWithSpaces>53119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Lazurenko_Y</cp:lastModifiedBy>
  <cp:revision>2</cp:revision>
  <cp:lastPrinted>2016-12-06T13:44:00Z</cp:lastPrinted>
  <dcterms:created xsi:type="dcterms:W3CDTF">2023-05-31T09:55:00Z</dcterms:created>
  <dcterms:modified xsi:type="dcterms:W3CDTF">2023-05-31T09:55:00Z</dcterms:modified>
</cp:coreProperties>
</file>