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DC5DEC">
        <w:rPr>
          <w:rFonts w:ascii="Arial" w:hAnsi="Arial" w:cs="Arial"/>
          <w:b/>
          <w:bCs/>
          <w:color w:val="993300"/>
          <w:sz w:val="32"/>
          <w:szCs w:val="32"/>
          <w:u w:val="single"/>
        </w:rPr>
        <w:t>3</w:t>
      </w:r>
      <w:r w:rsidR="004D4E8F">
        <w:rPr>
          <w:rFonts w:ascii="Arial" w:hAnsi="Arial" w:cs="Arial"/>
          <w:b/>
          <w:bCs/>
          <w:color w:val="993300"/>
          <w:sz w:val="32"/>
          <w:szCs w:val="32"/>
          <w:u w:val="single"/>
        </w:rPr>
        <w:t>0</w:t>
      </w:r>
      <w:r w:rsidR="00A57AA4">
        <w:rPr>
          <w:rFonts w:ascii="Arial" w:hAnsi="Arial" w:cs="Arial"/>
          <w:b/>
          <w:bCs/>
          <w:color w:val="993300"/>
          <w:sz w:val="32"/>
          <w:szCs w:val="32"/>
          <w:u w:val="single"/>
        </w:rPr>
        <w:t>.09</w:t>
      </w:r>
      <w:r w:rsidR="00001E7D" w:rsidRPr="004D6A5E">
        <w:rPr>
          <w:rFonts w:ascii="Arial" w:hAnsi="Arial" w:cs="Arial"/>
          <w:b/>
          <w:bCs/>
          <w:color w:val="993300"/>
          <w:sz w:val="32"/>
          <w:szCs w:val="32"/>
          <w:u w:val="single"/>
        </w:rPr>
        <w:t>.2024</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16"/>
        <w:gridCol w:w="3545"/>
        <w:gridCol w:w="2411"/>
        <w:gridCol w:w="2231"/>
        <w:gridCol w:w="1878"/>
      </w:tblGrid>
      <w:tr w:rsidR="00FD358E" w:rsidRPr="00AC0866" w:rsidTr="00B16397">
        <w:trPr>
          <w:trHeight w:val="318"/>
          <w:tblHeader/>
        </w:trPr>
        <w:tc>
          <w:tcPr>
            <w:tcW w:w="81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4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B16397">
        <w:trPr>
          <w:tblHeader/>
        </w:trPr>
        <w:tc>
          <w:tcPr>
            <w:tcW w:w="816" w:type="dxa"/>
            <w:shd w:val="clear" w:color="auto" w:fill="auto"/>
          </w:tcPr>
          <w:p w:rsidR="007F01C2" w:rsidRPr="00AC0866" w:rsidRDefault="007F01C2" w:rsidP="000E21B8">
            <w:pPr>
              <w:pStyle w:val="af5"/>
              <w:jc w:val="center"/>
              <w:rPr>
                <w:color w:val="993300"/>
                <w:sz w:val="22"/>
                <w:szCs w:val="22"/>
              </w:rPr>
            </w:pPr>
          </w:p>
        </w:tc>
        <w:tc>
          <w:tcPr>
            <w:tcW w:w="354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B16397">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B16397">
        <w:trPr>
          <w:trHeight w:val="856"/>
        </w:trPr>
        <w:tc>
          <w:tcPr>
            <w:tcW w:w="81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B16397">
        <w:trPr>
          <w:trHeight w:val="1125"/>
        </w:trPr>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B16397">
        <w:trPr>
          <w:trHeight w:val="1536"/>
        </w:trPr>
        <w:tc>
          <w:tcPr>
            <w:tcW w:w="81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B16397">
        <w:trPr>
          <w:trHeight w:val="2254"/>
        </w:trPr>
        <w:tc>
          <w:tcPr>
            <w:tcW w:w="81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4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B16397">
        <w:trPr>
          <w:trHeight w:val="1347"/>
        </w:trPr>
        <w:tc>
          <w:tcPr>
            <w:tcW w:w="81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4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B16397">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национального водительского удостоверения, в том 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t>15</w:t>
            </w:r>
            <w:r w:rsidR="00230EC0" w:rsidRPr="00AC0866">
              <w:rPr>
                <w:color w:val="623B2A"/>
                <w:sz w:val="22"/>
                <w:szCs w:val="22"/>
              </w:rPr>
              <w:t xml:space="preserve"> рабочих дней</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помещения</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B16397">
        <w:tc>
          <w:tcPr>
            <w:tcW w:w="81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4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B16397">
        <w:tc>
          <w:tcPr>
            <w:tcW w:w="81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4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месяца - при оформлении паспорта заявителю, имеющему (имевшему) допуск к сведениям особой важности или совершенно секретным 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B16397">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C0866">
              <w:rPr>
                <w:color w:val="623B2A"/>
                <w:sz w:val="22"/>
                <w:szCs w:val="22"/>
              </w:rPr>
              <w:t>психоактивных</w:t>
            </w:r>
            <w:proofErr w:type="spellEnd"/>
            <w:r w:rsidRPr="00AC0866">
              <w:rPr>
                <w:color w:val="623B2A"/>
                <w:sz w:val="22"/>
                <w:szCs w:val="22"/>
              </w:rPr>
              <w:t xml:space="preserve">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proofErr w:type="spellStart"/>
            <w:r w:rsidRPr="0077404D">
              <w:rPr>
                <w:b/>
                <w:color w:val="993300"/>
                <w:sz w:val="22"/>
                <w:szCs w:val="22"/>
              </w:rPr>
              <w:t>Росреестр</w:t>
            </w:r>
            <w:proofErr w:type="spellEnd"/>
            <w:r w:rsidRPr="0077404D">
              <w:rPr>
                <w:b/>
                <w:color w:val="993300"/>
                <w:sz w:val="22"/>
                <w:szCs w:val="22"/>
              </w:rPr>
              <w:t xml:space="preserve"> и </w:t>
            </w:r>
            <w:r w:rsidR="00845A37" w:rsidRPr="0077404D">
              <w:rPr>
                <w:b/>
                <w:color w:val="993300"/>
                <w:sz w:val="22"/>
                <w:szCs w:val="22"/>
              </w:rPr>
              <w:t xml:space="preserve">ППК </w:t>
            </w:r>
            <w:proofErr w:type="spellStart"/>
            <w:r w:rsidR="00845A37" w:rsidRPr="0077404D">
              <w:rPr>
                <w:b/>
                <w:color w:val="993300"/>
                <w:sz w:val="22"/>
                <w:szCs w:val="22"/>
              </w:rPr>
              <w:t>Роскадастр</w:t>
            </w:r>
            <w:proofErr w:type="spellEnd"/>
          </w:p>
        </w:tc>
      </w:tr>
      <w:tr w:rsidR="00FD358E" w:rsidRPr="00AC0866" w:rsidTr="00B16397">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государственная пошлина от 100 руб.</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до 60 000 руб.</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8) 1 рабочий день – выдача закладной в форме электронного 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w:t>
            </w:r>
            <w:proofErr w:type="spellStart"/>
            <w:r w:rsidRPr="00444F8D">
              <w:rPr>
                <w:rFonts w:ascii="Arial" w:hAnsi="Arial" w:cs="Arial"/>
                <w:color w:val="623B2A"/>
                <w:spacing w:val="4"/>
                <w:sz w:val="14"/>
                <w:szCs w:val="18"/>
              </w:rPr>
              <w:t>машино</w:t>
            </w:r>
            <w:proofErr w:type="spellEnd"/>
            <w:r w:rsidRPr="00444F8D">
              <w:rPr>
                <w:rFonts w:ascii="Arial" w:hAnsi="Arial" w:cs="Arial"/>
                <w:color w:val="623B2A"/>
                <w:spacing w:val="4"/>
                <w:sz w:val="14"/>
                <w:szCs w:val="18"/>
              </w:rPr>
              <w:t>-места,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B16397">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в электронном виде: от 170 руб. до 1630 руб.;</w:t>
            </w:r>
          </w:p>
          <w:p w:rsidR="00CD75FE" w:rsidRPr="00AC0866" w:rsidRDefault="008C71DA" w:rsidP="000E21B8">
            <w:pPr>
              <w:pStyle w:val="af5"/>
              <w:jc w:val="center"/>
              <w:rPr>
                <w:color w:val="623B2A"/>
                <w:sz w:val="22"/>
                <w:szCs w:val="22"/>
              </w:rPr>
            </w:pPr>
            <w:r w:rsidRPr="00AC0866">
              <w:rPr>
                <w:color w:val="623B2A"/>
                <w:sz w:val="22"/>
                <w:szCs w:val="22"/>
              </w:rPr>
              <w:t>- на бумажном носителе: от 340 руб. до 5220 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B16397">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proofErr w:type="spellStart"/>
            <w:r w:rsidRPr="00AC0866">
              <w:rPr>
                <w:b/>
                <w:color w:val="993300"/>
                <w:spacing w:val="4"/>
                <w:sz w:val="22"/>
                <w:szCs w:val="22"/>
              </w:rPr>
              <w:t>Росимущество</w:t>
            </w:r>
            <w:proofErr w:type="spellEnd"/>
          </w:p>
        </w:tc>
      </w:tr>
      <w:tr w:rsidR="00FD358E" w:rsidRPr="00AC0866" w:rsidTr="00B16397">
        <w:trPr>
          <w:trHeight w:val="1082"/>
        </w:trPr>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B16397">
        <w:trPr>
          <w:trHeight w:val="1082"/>
        </w:trPr>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B16397">
        <w:trPr>
          <w:trHeight w:val="1410"/>
        </w:trPr>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B16397">
        <w:trPr>
          <w:trHeight w:val="1706"/>
        </w:trPr>
        <w:tc>
          <w:tcPr>
            <w:tcW w:w="81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1706"/>
        </w:trPr>
        <w:tc>
          <w:tcPr>
            <w:tcW w:w="81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649"/>
        </w:trPr>
        <w:tc>
          <w:tcPr>
            <w:tcW w:w="81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B16397">
        <w:trPr>
          <w:trHeight w:val="1439"/>
        </w:trPr>
        <w:tc>
          <w:tcPr>
            <w:tcW w:w="81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B16397">
        <w:trPr>
          <w:trHeight w:val="1439"/>
        </w:trPr>
        <w:tc>
          <w:tcPr>
            <w:tcW w:w="81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4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Установление ежемесячной денежной выплаты отдельным 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2121"/>
        </w:trPr>
        <w:tc>
          <w:tcPr>
            <w:tcW w:w="81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7A203C" w:rsidRPr="00AC0866" w:rsidRDefault="007A203C" w:rsidP="007A203C">
            <w:pPr>
              <w:tabs>
                <w:tab w:val="left" w:pos="884"/>
              </w:tabs>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rPr>
          <w:trHeight w:val="1459"/>
        </w:trPr>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граждан о предоставлении государственной социальной помощи в виде набора социальных услуг</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rPr>
          <w:trHeight w:val="1012"/>
        </w:trPr>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2)передача результатов из Органа в МФЦ – 1 рабочий день</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Информирование граждан об отнесении к категории граждан </w:t>
            </w:r>
            <w:proofErr w:type="spellStart"/>
            <w:r w:rsidRPr="00AC0866">
              <w:rPr>
                <w:rFonts w:ascii="Arial" w:hAnsi="Arial" w:cs="Arial"/>
                <w:color w:val="623B2A"/>
                <w:sz w:val="22"/>
                <w:szCs w:val="22"/>
              </w:rPr>
              <w:t>предпенсионного</w:t>
            </w:r>
            <w:proofErr w:type="spellEnd"/>
            <w:r w:rsidRPr="00AC0866">
              <w:rPr>
                <w:rFonts w:ascii="Arial" w:hAnsi="Arial" w:cs="Arial"/>
                <w:color w:val="623B2A"/>
                <w:sz w:val="22"/>
                <w:szCs w:val="22"/>
              </w:rPr>
              <w:t xml:space="preserve">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мер социальной поддержки, установленных 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DC5DEC">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bookmarkStart w:id="0" w:name="_GoBack" w:colFirst="2" w:colLast="4"/>
          </w:p>
        </w:tc>
        <w:tc>
          <w:tcPr>
            <w:tcW w:w="354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bookmarkEnd w:id="0"/>
      <w:tr w:rsidR="00DC5DEC" w:rsidRPr="00AC0866" w:rsidTr="00B16397">
        <w:tc>
          <w:tcPr>
            <w:tcW w:w="10881" w:type="dxa"/>
            <w:gridSpan w:val="5"/>
            <w:shd w:val="clear" w:color="auto" w:fill="auto"/>
            <w:vAlign w:val="center"/>
          </w:tcPr>
          <w:p w:rsidR="00DC5DEC" w:rsidRPr="008E3067" w:rsidRDefault="00DC5DEC" w:rsidP="00DC5DEC">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DC5DEC" w:rsidRPr="00AC0866" w:rsidRDefault="00DC5DEC" w:rsidP="00DC5DEC">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Default="00DC5DEC" w:rsidP="00DC5DEC">
            <w:pPr>
              <w:autoSpaceDE w:val="0"/>
              <w:autoSpaceDN w:val="0"/>
              <w:adjustRightInd w:val="0"/>
              <w:rPr>
                <w:rFonts w:ascii="Arial" w:hAnsi="Arial" w:cs="Arial"/>
                <w:color w:val="623B2A"/>
                <w:sz w:val="22"/>
                <w:szCs w:val="22"/>
              </w:rPr>
            </w:pPr>
            <w:r w:rsidRPr="008E3067">
              <w:rPr>
                <w:rFonts w:ascii="Arial" w:hAnsi="Arial" w:cs="Arial"/>
                <w:color w:val="623B2A"/>
                <w:sz w:val="22"/>
                <w:szCs w:val="22"/>
              </w:rPr>
              <w:t xml:space="preserve">Государственная услуга по проставлению </w:t>
            </w:r>
            <w:proofErr w:type="spellStart"/>
            <w:r w:rsidRPr="008E3067">
              <w:rPr>
                <w:rFonts w:ascii="Arial" w:hAnsi="Arial" w:cs="Arial"/>
                <w:color w:val="623B2A"/>
                <w:sz w:val="22"/>
                <w:szCs w:val="22"/>
              </w:rPr>
              <w:t>апостиля</w:t>
            </w:r>
            <w:proofErr w:type="spellEnd"/>
            <w:r w:rsidRPr="008E3067">
              <w:rPr>
                <w:rFonts w:ascii="Arial" w:hAnsi="Arial" w:cs="Arial"/>
                <w:color w:val="623B2A"/>
                <w:sz w:val="22"/>
                <w:szCs w:val="22"/>
              </w:rPr>
              <w:t xml:space="preserve"> на российских официальных документах, подлежащих вывозу за пределы территории Российской Федерации</w:t>
            </w:r>
          </w:p>
          <w:p w:rsidR="00DC5DEC" w:rsidRDefault="00DC5DEC" w:rsidP="00DC5DEC">
            <w:pPr>
              <w:autoSpaceDE w:val="0"/>
              <w:autoSpaceDN w:val="0"/>
              <w:adjustRightInd w:val="0"/>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DC5DEC" w:rsidRPr="007B681D" w:rsidRDefault="00DC5DEC" w:rsidP="00DC5DEC">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 передача результата услуги Органов в МФЦ – 1 рабочий день</w:t>
            </w:r>
          </w:p>
        </w:tc>
      </w:tr>
      <w:tr w:rsidR="00DC5DEC" w:rsidRPr="00AC0866" w:rsidTr="00B16397">
        <w:tc>
          <w:tcPr>
            <w:tcW w:w="10881" w:type="dxa"/>
            <w:gridSpan w:val="5"/>
            <w:shd w:val="clear" w:color="auto" w:fill="auto"/>
          </w:tcPr>
          <w:p w:rsidR="00DC5DEC" w:rsidRDefault="00DC5DEC" w:rsidP="00DC5DEC">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DC5DEC" w:rsidRPr="004D6A5E" w:rsidRDefault="00DC5DEC" w:rsidP="00DC5DEC">
            <w:pPr>
              <w:jc w:val="center"/>
              <w:rPr>
                <w:rFonts w:ascii="Arial" w:hAnsi="Arial" w:cs="Arial"/>
                <w:b/>
                <w:bCs/>
                <w:iCs/>
                <w:color w:val="993300"/>
              </w:rPr>
            </w:pPr>
          </w:p>
        </w:tc>
      </w:tr>
      <w:tr w:rsidR="00DC5DEC" w:rsidRPr="00AC0866" w:rsidTr="00B16397">
        <w:tc>
          <w:tcPr>
            <w:tcW w:w="10881" w:type="dxa"/>
            <w:gridSpan w:val="5"/>
            <w:shd w:val="clear" w:color="auto" w:fill="auto"/>
          </w:tcPr>
          <w:p w:rsidR="00DC5DEC" w:rsidRPr="00585810" w:rsidRDefault="00DC5DEC" w:rsidP="00DC5DEC">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center"/>
              <w:rPr>
                <w:color w:val="623B2A"/>
                <w:sz w:val="22"/>
                <w:szCs w:val="22"/>
              </w:rPr>
            </w:pPr>
          </w:p>
        </w:tc>
        <w:tc>
          <w:tcPr>
            <w:tcW w:w="3545" w:type="dxa"/>
            <w:shd w:val="clear" w:color="auto" w:fill="EFE0DD"/>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30</w:t>
            </w:r>
          </w:p>
          <w:p w:rsidR="00DC5DEC" w:rsidRPr="00AC0866" w:rsidRDefault="00DC5DEC" w:rsidP="00DC5DEC">
            <w:pPr>
              <w:pStyle w:val="af5"/>
              <w:jc w:val="center"/>
              <w:rPr>
                <w:b/>
                <w:color w:val="623B2A"/>
                <w:sz w:val="22"/>
                <w:szCs w:val="22"/>
              </w:rPr>
            </w:pPr>
            <w:r w:rsidRPr="00AC0866">
              <w:rPr>
                <w:color w:val="623B2A"/>
                <w:sz w:val="22"/>
                <w:szCs w:val="22"/>
              </w:rPr>
              <w:t>календарных дней</w:t>
            </w:r>
          </w:p>
        </w:tc>
      </w:tr>
      <w:tr w:rsidR="00DC5DEC" w:rsidRPr="00AC0866" w:rsidTr="00B16397">
        <w:tc>
          <w:tcPr>
            <w:tcW w:w="10881" w:type="dxa"/>
            <w:gridSpan w:val="5"/>
            <w:shd w:val="clear" w:color="auto" w:fill="EFE0DD"/>
          </w:tcPr>
          <w:p w:rsidR="00DC5DEC" w:rsidRPr="00AC0866" w:rsidRDefault="00DC5DEC" w:rsidP="00DC5DEC">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10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b/>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10 календарных дней</w:t>
            </w:r>
          </w:p>
        </w:tc>
      </w:tr>
      <w:tr w:rsidR="00DC5DEC" w:rsidRPr="00AC0866" w:rsidTr="00B16397">
        <w:tc>
          <w:tcPr>
            <w:tcW w:w="10881" w:type="dxa"/>
            <w:gridSpan w:val="5"/>
            <w:shd w:val="clear" w:color="auto" w:fill="auto"/>
          </w:tcPr>
          <w:p w:rsidR="00DC5DEC" w:rsidRPr="00DB7C46" w:rsidRDefault="00DC5DEC" w:rsidP="00DC5DEC">
            <w:pPr>
              <w:jc w:val="center"/>
              <w:rPr>
                <w:rFonts w:ascii="Arial" w:hAnsi="Arial" w:cs="Arial"/>
                <w:b/>
                <w:color w:val="993300"/>
                <w:sz w:val="22"/>
                <w:szCs w:val="22"/>
              </w:rPr>
            </w:pPr>
            <w:r w:rsidRPr="00DB7C46">
              <w:rPr>
                <w:rFonts w:ascii="Arial" w:hAnsi="Arial" w:cs="Arial"/>
                <w:b/>
                <w:color w:val="993300"/>
                <w:sz w:val="22"/>
                <w:szCs w:val="22"/>
              </w:rPr>
              <w:t>Министерство экономического развития Ростовской области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DB7C46" w:rsidRDefault="00DC5DEC" w:rsidP="00DC5DEC">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DB7C46" w:rsidRDefault="00DC5DEC" w:rsidP="00DC5DEC">
            <w:pPr>
              <w:pStyle w:val="af5"/>
              <w:jc w:val="center"/>
              <w:rPr>
                <w:b/>
                <w:color w:val="623B2A"/>
                <w:sz w:val="22"/>
                <w:szCs w:val="22"/>
              </w:rPr>
            </w:pPr>
            <w:r w:rsidRPr="00DB7C46">
              <w:rPr>
                <w:color w:val="623B2A"/>
                <w:sz w:val="22"/>
                <w:szCs w:val="22"/>
              </w:rPr>
              <w:t>63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Министерство природных ресурсов и экологии Ростовской области</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52-95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90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90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60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5 рабочих дней </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bCs/>
                <w:color w:val="623B2A"/>
                <w:sz w:val="22"/>
                <w:szCs w:val="22"/>
              </w:rPr>
            </w:pPr>
            <w:r w:rsidRPr="00AC0866">
              <w:rPr>
                <w:rFonts w:ascii="Arial" w:hAnsi="Arial" w:cs="Arial"/>
                <w:bCs/>
                <w:color w:val="623B2A"/>
                <w:sz w:val="22"/>
                <w:szCs w:val="22"/>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 xml:space="preserve">Государственная пошлина за предоставление разрешения на добычу объектов животного мира - 650 </w:t>
            </w:r>
            <w:proofErr w:type="spellStart"/>
            <w:r w:rsidRPr="00AC0866">
              <w:rPr>
                <w:rFonts w:ascii="Arial" w:hAnsi="Arial" w:cs="Arial"/>
                <w:color w:val="623B2A"/>
                <w:sz w:val="22"/>
                <w:szCs w:val="22"/>
              </w:rPr>
              <w:t>руб</w:t>
            </w:r>
            <w:proofErr w:type="spellEnd"/>
            <w:r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w:t>
            </w:r>
            <w:proofErr w:type="gramStart"/>
            <w:r w:rsidRPr="00AC0866">
              <w:rPr>
                <w:rFonts w:ascii="Arial" w:hAnsi="Arial" w:cs="Arial"/>
                <w:color w:val="623B2A"/>
                <w:sz w:val="22"/>
                <w:szCs w:val="22"/>
              </w:rPr>
              <w:t>3.НК</w:t>
            </w:r>
            <w:proofErr w:type="gramEnd"/>
            <w:r w:rsidRPr="00AC0866">
              <w:rPr>
                <w:rFonts w:ascii="Arial" w:hAnsi="Arial" w:cs="Arial"/>
                <w:color w:val="623B2A"/>
                <w:sz w:val="22"/>
                <w:szCs w:val="22"/>
              </w:rPr>
              <w:t xml:space="preserve"> РФ</w:t>
            </w:r>
          </w:p>
          <w:p w:rsidR="00DC5DEC" w:rsidRPr="00AC0866" w:rsidRDefault="00DC5DEC" w:rsidP="00DC5DEC">
            <w:pPr>
              <w:jc w:val="center"/>
              <w:rPr>
                <w:rFonts w:ascii="Arial" w:hAnsi="Arial" w:cs="Arial"/>
                <w:color w:val="623B2A"/>
                <w:sz w:val="22"/>
                <w:szCs w:val="22"/>
              </w:rPr>
            </w:pP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B16397">
        <w:tc>
          <w:tcPr>
            <w:tcW w:w="10881" w:type="dxa"/>
            <w:gridSpan w:val="5"/>
            <w:shd w:val="clear" w:color="auto" w:fill="auto"/>
            <w:vAlign w:val="center"/>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Комитет по молодежной политике Ростовской области</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18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28 рабочих дней</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10 рабочих дней</w:t>
            </w:r>
          </w:p>
        </w:tc>
      </w:tr>
      <w:tr w:rsidR="00DC5DEC" w:rsidRPr="00AC0866" w:rsidTr="00B16397">
        <w:tc>
          <w:tcPr>
            <w:tcW w:w="10881" w:type="dxa"/>
            <w:gridSpan w:val="5"/>
            <w:shd w:val="clear" w:color="auto" w:fill="auto"/>
          </w:tcPr>
          <w:p w:rsidR="00DC5DEC" w:rsidRPr="00AC0866" w:rsidRDefault="00DC5DEC" w:rsidP="00DC5DEC">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DC5DEC" w:rsidRPr="00BB0177" w:rsidRDefault="00DC5DEC" w:rsidP="00DC5DEC">
            <w:pPr>
              <w:pStyle w:val="af5"/>
              <w:jc w:val="center"/>
              <w:rPr>
                <w:color w:val="623B2A"/>
                <w:sz w:val="20"/>
                <w:szCs w:val="22"/>
              </w:rPr>
            </w:pPr>
            <w:r w:rsidRPr="00BB0177">
              <w:rPr>
                <w:color w:val="623B2A"/>
                <w:sz w:val="20"/>
                <w:szCs w:val="22"/>
              </w:rPr>
              <w:t>30 календарных дней.</w:t>
            </w:r>
          </w:p>
          <w:p w:rsidR="00DC5DEC" w:rsidRPr="00AC0866" w:rsidRDefault="00DC5DEC" w:rsidP="00DC5DEC">
            <w:pPr>
              <w:pStyle w:val="af5"/>
              <w:jc w:val="center"/>
              <w:rPr>
                <w:color w:val="623B2A"/>
                <w:sz w:val="22"/>
                <w:szCs w:val="22"/>
              </w:rPr>
            </w:pPr>
            <w:r w:rsidRPr="00BB0177">
              <w:rPr>
                <w:color w:val="623B2A"/>
                <w:sz w:val="20"/>
                <w:szCs w:val="22"/>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color w:val="623B2A"/>
                <w:sz w:val="22"/>
                <w:szCs w:val="22"/>
              </w:rPr>
            </w:pPr>
            <w:r w:rsidRPr="00AC0866">
              <w:rPr>
                <w:b/>
                <w:color w:val="993300"/>
                <w:sz w:val="22"/>
                <w:szCs w:val="22"/>
              </w:rPr>
              <w:t>Департамент по предупреждению и ликвидации чрезвычайных ситуаций Ростовской области</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DC5DEC" w:rsidRPr="00BB0177" w:rsidRDefault="00DC5DEC" w:rsidP="00DC5DEC">
            <w:pPr>
              <w:pStyle w:val="af5"/>
              <w:jc w:val="center"/>
              <w:rPr>
                <w:iCs/>
                <w:color w:val="623B2A"/>
                <w:sz w:val="20"/>
                <w:szCs w:val="22"/>
              </w:rPr>
            </w:pPr>
            <w:r w:rsidRPr="00BB0177">
              <w:rPr>
                <w:iCs/>
                <w:color w:val="623B2A"/>
                <w:sz w:val="20"/>
                <w:szCs w:val="22"/>
              </w:rPr>
              <w:t>11 календарных дней</w:t>
            </w:r>
          </w:p>
          <w:p w:rsidR="00DC5DEC" w:rsidRPr="00AC0866" w:rsidRDefault="00DC5DEC" w:rsidP="00DC5DEC">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DC5DEC" w:rsidRPr="00BB0177" w:rsidRDefault="00DC5DEC" w:rsidP="00DC5DEC">
            <w:pPr>
              <w:pStyle w:val="af5"/>
              <w:jc w:val="center"/>
              <w:rPr>
                <w:iCs/>
                <w:color w:val="623B2A"/>
                <w:sz w:val="20"/>
                <w:szCs w:val="22"/>
              </w:rPr>
            </w:pPr>
            <w:r w:rsidRPr="00BB0177">
              <w:rPr>
                <w:iCs/>
                <w:color w:val="623B2A"/>
                <w:sz w:val="20"/>
                <w:szCs w:val="22"/>
              </w:rPr>
              <w:t>11 календарных дней</w:t>
            </w:r>
          </w:p>
          <w:p w:rsidR="00DC5DEC" w:rsidRPr="00AC0866" w:rsidRDefault="00DC5DEC" w:rsidP="00DC5DEC">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b/>
                <w:iCs/>
                <w:color w:val="623B2A"/>
                <w:sz w:val="22"/>
                <w:szCs w:val="22"/>
              </w:rPr>
            </w:pPr>
            <w:r w:rsidRPr="00AC0866">
              <w:rPr>
                <w:b/>
                <w:color w:val="993300"/>
                <w:sz w:val="22"/>
                <w:szCs w:val="22"/>
              </w:rPr>
              <w:t>Комитет по охране объектов культурного наследия Ростовской области</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DC5DEC" w:rsidRPr="00AC0866" w:rsidTr="00B16397">
        <w:tc>
          <w:tcPr>
            <w:tcW w:w="10881" w:type="dxa"/>
            <w:gridSpan w:val="5"/>
            <w:shd w:val="clear" w:color="auto" w:fill="auto"/>
          </w:tcPr>
          <w:p w:rsidR="00DC5DEC" w:rsidRPr="0002297F" w:rsidRDefault="00DC5DEC" w:rsidP="00DC5DEC">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DC5DEC" w:rsidRPr="00AC0866" w:rsidTr="00B16397">
        <w:tc>
          <w:tcPr>
            <w:tcW w:w="10881" w:type="dxa"/>
            <w:gridSpan w:val="5"/>
            <w:shd w:val="clear" w:color="auto" w:fill="auto"/>
          </w:tcPr>
          <w:p w:rsidR="00DC5DEC" w:rsidRDefault="00DC5DEC" w:rsidP="00DC5DEC">
            <w:pPr>
              <w:pStyle w:val="af5"/>
              <w:jc w:val="center"/>
              <w:rPr>
                <w:b/>
                <w:color w:val="993300"/>
                <w:sz w:val="22"/>
                <w:szCs w:val="22"/>
              </w:rPr>
            </w:pPr>
            <w:r w:rsidRPr="00AC0866">
              <w:rPr>
                <w:b/>
                <w:color w:val="993300"/>
                <w:sz w:val="22"/>
                <w:szCs w:val="22"/>
              </w:rPr>
              <w:t>Отделы ЗАГС районов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прием документов</w:t>
            </w:r>
          </w:p>
          <w:p w:rsidR="00DC5DEC" w:rsidRPr="00AC0866" w:rsidRDefault="00DC5DEC" w:rsidP="00DC5DEC">
            <w:pPr>
              <w:rPr>
                <w:rFonts w:ascii="Arial" w:hAnsi="Arial" w:cs="Arial"/>
                <w:color w:val="623B2A"/>
                <w:sz w:val="22"/>
                <w:szCs w:val="22"/>
              </w:rPr>
            </w:pP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График приема:</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вторник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среда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DC5DEC" w:rsidRPr="00AC0866" w:rsidRDefault="00DC5DEC" w:rsidP="00DC5DEC">
            <w:pPr>
              <w:pStyle w:val="af5"/>
              <w:jc w:val="center"/>
              <w:rPr>
                <w:color w:val="623B2A"/>
                <w:spacing w:val="4"/>
                <w:sz w:val="22"/>
                <w:szCs w:val="22"/>
              </w:rPr>
            </w:pPr>
            <w:r w:rsidRPr="00AC0866">
              <w:rPr>
                <w:color w:val="623B2A"/>
                <w:spacing w:val="4"/>
                <w:sz w:val="22"/>
                <w:szCs w:val="22"/>
              </w:rPr>
              <w:t>государственная пошлина</w:t>
            </w:r>
          </w:p>
          <w:p w:rsidR="00DC5DEC" w:rsidRPr="00AC0866" w:rsidRDefault="00DC5DEC" w:rsidP="00DC5DEC">
            <w:pPr>
              <w:pStyle w:val="af5"/>
              <w:jc w:val="center"/>
              <w:rPr>
                <w:b/>
                <w:color w:val="623B2A"/>
                <w:sz w:val="22"/>
                <w:szCs w:val="22"/>
              </w:rPr>
            </w:pPr>
            <w:r w:rsidRPr="00AC0866">
              <w:rPr>
                <w:color w:val="623B2A"/>
                <w:spacing w:val="4"/>
                <w:sz w:val="22"/>
                <w:szCs w:val="22"/>
              </w:rPr>
              <w:t xml:space="preserve">350 </w:t>
            </w:r>
            <w:proofErr w:type="spellStart"/>
            <w:r w:rsidRPr="00AC0866">
              <w:rPr>
                <w:color w:val="623B2A"/>
                <w:spacing w:val="4"/>
                <w:sz w:val="22"/>
                <w:szCs w:val="22"/>
              </w:rPr>
              <w:t>руб</w:t>
            </w:r>
            <w:proofErr w:type="spellEnd"/>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DC5DEC" w:rsidRPr="00AC0866" w:rsidRDefault="00DC5DEC" w:rsidP="00DC5DEC">
            <w:pPr>
              <w:rPr>
                <w:rFonts w:ascii="Arial" w:hAnsi="Arial" w:cs="Arial"/>
                <w:color w:val="623B2A"/>
                <w:sz w:val="22"/>
                <w:szCs w:val="22"/>
              </w:rPr>
            </w:pP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График приема:</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вторник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среда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DC5DEC" w:rsidRPr="00AC0866" w:rsidRDefault="00DC5DEC" w:rsidP="00DC5DEC">
            <w:pPr>
              <w:pStyle w:val="af5"/>
              <w:jc w:val="center"/>
              <w:rPr>
                <w:color w:val="623B2A"/>
                <w:spacing w:val="4"/>
                <w:sz w:val="22"/>
                <w:szCs w:val="22"/>
              </w:rPr>
            </w:pPr>
            <w:r w:rsidRPr="00AC0866">
              <w:rPr>
                <w:color w:val="623B2A"/>
                <w:spacing w:val="4"/>
                <w:sz w:val="22"/>
                <w:szCs w:val="22"/>
              </w:rPr>
              <w:t>государственная пошлина</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pacing w:val="4"/>
                <w:sz w:val="22"/>
                <w:szCs w:val="22"/>
              </w:rPr>
              <w:t xml:space="preserve">650 </w:t>
            </w:r>
            <w:proofErr w:type="spellStart"/>
            <w:r w:rsidRPr="00AC0866">
              <w:rPr>
                <w:rFonts w:ascii="Arial" w:hAnsi="Arial" w:cs="Arial"/>
                <w:color w:val="623B2A"/>
                <w:spacing w:val="4"/>
                <w:sz w:val="22"/>
                <w:szCs w:val="22"/>
              </w:rPr>
              <w:t>руб</w:t>
            </w:r>
            <w:proofErr w:type="spellEnd"/>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DC5DEC" w:rsidRPr="00AC0866" w:rsidRDefault="00DC5DEC" w:rsidP="00DC5DEC">
            <w:pPr>
              <w:rPr>
                <w:rFonts w:ascii="Arial" w:hAnsi="Arial" w:cs="Arial"/>
                <w:color w:val="623B2A"/>
                <w:sz w:val="22"/>
                <w:szCs w:val="22"/>
              </w:rPr>
            </w:pPr>
          </w:p>
          <w:p w:rsidR="00DC5DEC" w:rsidRPr="00AC0866" w:rsidRDefault="00DC5DEC" w:rsidP="00DC5DEC">
            <w:pP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pacing w:val="4"/>
                <w:sz w:val="22"/>
                <w:szCs w:val="22"/>
              </w:rPr>
              <w:t>государственная пошлина от 200 руб. до 350 руб.</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DC5DEC" w:rsidRPr="00AC0866" w:rsidTr="00B16397">
        <w:tc>
          <w:tcPr>
            <w:tcW w:w="10881" w:type="dxa"/>
            <w:gridSpan w:val="5"/>
            <w:shd w:val="clear" w:color="auto" w:fill="auto"/>
          </w:tcPr>
          <w:p w:rsidR="00DC5DEC" w:rsidRPr="00AC0866" w:rsidRDefault="00DC5DEC" w:rsidP="00DC5DEC">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Муниципальные услуги в жилищно-коммунальной сфере</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20 рабочих дней</w:t>
            </w:r>
          </w:p>
        </w:tc>
      </w:tr>
      <w:tr w:rsidR="00DC5DEC" w:rsidRPr="00AC0866" w:rsidTr="00B16397">
        <w:trPr>
          <w:trHeight w:val="874"/>
        </w:trPr>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DC5DEC" w:rsidRPr="00AC0866"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DC5DEC" w:rsidRPr="00AC0866" w:rsidRDefault="00DC5DEC" w:rsidP="00DC5DEC">
            <w:pPr>
              <w:tabs>
                <w:tab w:val="left" w:pos="884"/>
              </w:tabs>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68 календарных  дней с даты регистрации</w:t>
            </w:r>
          </w:p>
        </w:tc>
      </w:tr>
      <w:tr w:rsidR="00DC5DEC" w:rsidRPr="00AC0866" w:rsidTr="00B16397">
        <w:tc>
          <w:tcPr>
            <w:tcW w:w="10881" w:type="dxa"/>
            <w:gridSpan w:val="5"/>
            <w:shd w:val="clear" w:color="auto" w:fill="auto"/>
          </w:tcPr>
          <w:p w:rsidR="00DC5DEC" w:rsidRPr="00AC0866" w:rsidRDefault="00DC5DEC" w:rsidP="00DC5DEC">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33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32 календарных дней</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444F8D" w:rsidRDefault="00DC5DEC" w:rsidP="00DC5DEC">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DC5DEC" w:rsidRPr="00444F8D" w:rsidRDefault="00DC5DEC" w:rsidP="00DC5DEC">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DC5DEC" w:rsidRPr="00AC0866" w:rsidRDefault="00DC5DEC" w:rsidP="00DC5DEC">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DC5DEC" w:rsidRPr="00BB0177" w:rsidRDefault="00DC5DEC" w:rsidP="00DC5DEC">
            <w:pPr>
              <w:pStyle w:val="af5"/>
              <w:jc w:val="center"/>
              <w:rPr>
                <w:color w:val="623B2A"/>
                <w:sz w:val="20"/>
                <w:szCs w:val="22"/>
              </w:rPr>
            </w:pPr>
            <w:r w:rsidRPr="00BB0177">
              <w:rPr>
                <w:color w:val="623B2A"/>
                <w:sz w:val="20"/>
                <w:szCs w:val="22"/>
              </w:rPr>
              <w:t>30 календарных дней.</w:t>
            </w:r>
          </w:p>
          <w:p w:rsidR="00DC5DEC" w:rsidRPr="00BB0177" w:rsidRDefault="00DC5DEC" w:rsidP="00DC5DEC">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территории Архива, переезда </w:t>
            </w:r>
            <w:proofErr w:type="gramStart"/>
            <w:r w:rsidRPr="00BB0177">
              <w:rPr>
                <w:color w:val="623B2A"/>
                <w:sz w:val="20"/>
                <w:szCs w:val="22"/>
              </w:rPr>
              <w:t>Архива,  проведения</w:t>
            </w:r>
            <w:proofErr w:type="gramEnd"/>
            <w:r w:rsidRPr="00BB0177">
              <w:rPr>
                <w:color w:val="623B2A"/>
                <w:sz w:val="20"/>
                <w:szCs w:val="22"/>
              </w:rPr>
              <w:t xml:space="preserve"> научно-технической обработки документов,</w:t>
            </w:r>
          </w:p>
          <w:p w:rsidR="00DC5DEC" w:rsidRPr="004D6A5E" w:rsidRDefault="00DC5DEC" w:rsidP="00DC5DEC">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DC5DEC" w:rsidRPr="00AC0866" w:rsidTr="00B16397">
        <w:tc>
          <w:tcPr>
            <w:tcW w:w="10881" w:type="dxa"/>
            <w:gridSpan w:val="5"/>
            <w:shd w:val="clear" w:color="auto" w:fill="auto"/>
          </w:tcPr>
          <w:p w:rsidR="00DC5DEC" w:rsidRPr="00AC0866" w:rsidRDefault="00DC5DEC" w:rsidP="00DC5DEC">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Государственные и муниципальные услуги в сфере социальной защиты населения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DC5DEC" w:rsidRPr="00AC0866" w:rsidRDefault="00DC5DEC" w:rsidP="00DC5DEC">
            <w:pPr>
              <w:rPr>
                <w:rFonts w:ascii="Arial" w:hAnsi="Arial" w:cs="Arial"/>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DC5DEC" w:rsidRPr="00AC0866" w:rsidRDefault="00DC5DEC" w:rsidP="00DC5DEC">
            <w:pPr>
              <w:rPr>
                <w:rFonts w:ascii="Arial" w:hAnsi="Arial" w:cs="Arial"/>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rPr>
          <w:trHeight w:val="282"/>
        </w:trPr>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малоимущих граждан (Предоставление адресной социальной помощи в виде социального пособия)</w:t>
            </w:r>
          </w:p>
          <w:p w:rsidR="00DC5DEC" w:rsidRPr="00AC0866" w:rsidRDefault="00DC5DEC" w:rsidP="00DC5DEC">
            <w:pPr>
              <w:tabs>
                <w:tab w:val="left" w:pos="884"/>
              </w:tabs>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DC5DEC" w:rsidRPr="00AC0866" w:rsidRDefault="00DC5DEC" w:rsidP="00DC5DEC">
            <w:pPr>
              <w:rPr>
                <w:rFonts w:ascii="Arial" w:hAnsi="Arial" w:cs="Arial"/>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60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DC5DEC" w:rsidRPr="00AC0866" w:rsidRDefault="00DC5DEC" w:rsidP="00DC5DEC">
            <w:pPr>
              <w:tabs>
                <w:tab w:val="left" w:pos="884"/>
              </w:tabs>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60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30 дней со дня регистрации заявления.</w:t>
            </w:r>
          </w:p>
          <w:p w:rsidR="00DC5DEC" w:rsidRPr="00AC0866" w:rsidRDefault="00DC5DEC" w:rsidP="00DC5DEC">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000000" w:themeColor="text1"/>
                <w:sz w:val="22"/>
                <w:szCs w:val="22"/>
              </w:rPr>
            </w:pPr>
          </w:p>
        </w:tc>
        <w:tc>
          <w:tcPr>
            <w:tcW w:w="3545" w:type="dxa"/>
            <w:shd w:val="clear" w:color="auto" w:fill="auto"/>
            <w:vAlign w:val="center"/>
          </w:tcPr>
          <w:p w:rsidR="00DC5DEC" w:rsidRPr="00901ADB" w:rsidRDefault="00DC5DEC" w:rsidP="00DC5DEC">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860674" w:rsidRDefault="00DC5DEC" w:rsidP="00DC5DEC">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Default="00DC5DEC" w:rsidP="00DC5DEC">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DC5DEC" w:rsidRPr="00ED2C97" w:rsidRDefault="00DC5DEC" w:rsidP="00DC5DEC"/>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18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2E5FBF" w:rsidRDefault="00DC5DEC" w:rsidP="00DC5DEC">
            <w:pPr>
              <w:pStyle w:val="af6"/>
              <w:tabs>
                <w:tab w:val="left" w:pos="884"/>
              </w:tabs>
              <w:rPr>
                <w:color w:val="623B2A"/>
                <w:spacing w:val="2"/>
                <w:sz w:val="22"/>
                <w:szCs w:val="22"/>
              </w:rPr>
            </w:pPr>
            <w:r w:rsidRPr="00AC0866">
              <w:rPr>
                <w:color w:val="623B2A"/>
                <w:spacing w:val="2"/>
                <w:sz w:val="22"/>
                <w:szCs w:val="22"/>
              </w:rPr>
              <w:t>Организация отдыха и оздоровления детей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BB0177" w:rsidRDefault="00DC5DEC" w:rsidP="00DC5DEC">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DC5DEC" w:rsidRPr="00AC0866" w:rsidRDefault="00DC5DEC" w:rsidP="00DC5DEC">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BB0177" w:rsidRDefault="00DC5DEC" w:rsidP="00DC5DEC">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DC5DEC" w:rsidRPr="00AC0866" w:rsidRDefault="00DC5DEC" w:rsidP="00DC5DEC">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DC5DEC" w:rsidRPr="00DF518A" w:rsidRDefault="00DC5DEC" w:rsidP="00DC5DEC">
            <w:pPr>
              <w:rPr>
                <w:rFonts w:ascii="Arial" w:hAnsi="Arial" w:cs="Arial"/>
                <w:color w:val="623B2A"/>
                <w:spacing w:val="2"/>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DC5DEC" w:rsidRPr="00DF518A" w:rsidRDefault="00DC5DEC" w:rsidP="00DC5DEC">
            <w:pPr>
              <w:rPr>
                <w:rFonts w:ascii="Arial" w:hAnsi="Arial" w:cs="Arial"/>
                <w:color w:val="623B2A"/>
                <w:spacing w:val="2"/>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DF518A" w:rsidRDefault="00DC5DEC" w:rsidP="00DC5DEC">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6B64E9" w:rsidRDefault="00DC5DEC" w:rsidP="00DC5DEC">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DC5DEC" w:rsidRPr="00AC0866" w:rsidRDefault="00DC5DEC" w:rsidP="00DC5DEC">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w:t>
            </w:r>
            <w:proofErr w:type="spellStart"/>
            <w:r w:rsidRPr="00AC0866">
              <w:rPr>
                <w:color w:val="623B2A"/>
                <w:spacing w:val="2"/>
                <w:sz w:val="22"/>
                <w:szCs w:val="22"/>
              </w:rPr>
              <w:t>тифлотехническими</w:t>
            </w:r>
            <w:proofErr w:type="spellEnd"/>
            <w:r w:rsidRPr="00AC0866">
              <w:rPr>
                <w:color w:val="623B2A"/>
                <w:spacing w:val="2"/>
                <w:sz w:val="22"/>
                <w:szCs w:val="22"/>
              </w:rPr>
              <w:t xml:space="preserve"> средствами реабилитации инвалидов с заболеванием опорно-двигательного аппарата, </w:t>
            </w:r>
          </w:p>
          <w:p w:rsidR="00DC5DEC" w:rsidRPr="00AC0866" w:rsidRDefault="00DC5DEC" w:rsidP="00DC5DEC">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DC5DEC" w:rsidRPr="00AC0866"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20 рабочих</w:t>
            </w:r>
          </w:p>
          <w:p w:rsidR="00DC5DEC" w:rsidRPr="00AC0866" w:rsidRDefault="00DC5DEC" w:rsidP="00DC5DEC">
            <w:pPr>
              <w:pStyle w:val="af5"/>
              <w:jc w:val="center"/>
              <w:rPr>
                <w:color w:val="623B2A"/>
                <w:sz w:val="22"/>
                <w:szCs w:val="22"/>
              </w:rPr>
            </w:pPr>
            <w:r w:rsidRPr="00AC0866">
              <w:rPr>
                <w:color w:val="623B2A"/>
                <w:sz w:val="22"/>
                <w:szCs w:val="22"/>
              </w:rPr>
              <w:t>дней со дня регистрации заявления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DC5DEC" w:rsidRPr="00AC0866" w:rsidRDefault="00DC5DEC" w:rsidP="00DC5DEC">
            <w:pPr>
              <w:rPr>
                <w:rFonts w:ascii="Arial" w:hAnsi="Arial" w:cs="Arial"/>
                <w:color w:val="623B2A"/>
                <w:sz w:val="22"/>
                <w:szCs w:val="22"/>
              </w:rPr>
            </w:pPr>
            <w:proofErr w:type="spellStart"/>
            <w:r w:rsidRPr="00AC0866">
              <w:rPr>
                <w:rFonts w:ascii="Arial" w:hAnsi="Arial" w:cs="Arial"/>
                <w:color w:val="623B2A"/>
                <w:spacing w:val="2"/>
                <w:sz w:val="22"/>
                <w:szCs w:val="22"/>
              </w:rPr>
              <w:t>сурдопереводу</w:t>
            </w:r>
            <w:proofErr w:type="spellEnd"/>
            <w:r w:rsidRPr="00AC0866">
              <w:rPr>
                <w:rFonts w:ascii="Arial" w:hAnsi="Arial" w:cs="Arial"/>
                <w:color w:val="623B2A"/>
                <w:spacing w:val="2"/>
                <w:sz w:val="22"/>
                <w:szCs w:val="22"/>
              </w:rPr>
              <w:t xml:space="preserve"> инвалидам по слуху </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20 рабочих</w:t>
            </w:r>
          </w:p>
          <w:p w:rsidR="00DC5DEC" w:rsidRPr="00AC0866" w:rsidRDefault="00DC5DEC" w:rsidP="00DC5DEC">
            <w:pPr>
              <w:pStyle w:val="af5"/>
              <w:jc w:val="center"/>
              <w:rPr>
                <w:color w:val="623B2A"/>
                <w:sz w:val="22"/>
                <w:szCs w:val="22"/>
              </w:rPr>
            </w:pPr>
            <w:r w:rsidRPr="00AC0866">
              <w:rPr>
                <w:color w:val="623B2A"/>
                <w:sz w:val="22"/>
                <w:szCs w:val="22"/>
              </w:rPr>
              <w:t>дней со дня регистрации заявления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413B68">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Default="00DC5DEC" w:rsidP="00DC5DEC">
            <w:pPr>
              <w:pStyle w:val="af6"/>
              <w:tabs>
                <w:tab w:val="left" w:pos="884"/>
              </w:tabs>
              <w:rPr>
                <w:color w:val="623B2A"/>
                <w:spacing w:val="2"/>
                <w:sz w:val="22"/>
                <w:szCs w:val="22"/>
              </w:rPr>
            </w:pPr>
            <w:r w:rsidRPr="00413B68">
              <w:rPr>
                <w:color w:val="623B2A"/>
                <w:spacing w:val="2"/>
                <w:sz w:val="22"/>
                <w:szCs w:val="22"/>
              </w:rPr>
              <w:t>Прием заявлений о предоставлении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13B68">
              <w:rPr>
                <w:color w:val="623B2A"/>
                <w:spacing w:val="2"/>
                <w:sz w:val="22"/>
                <w:szCs w:val="22"/>
              </w:rPr>
              <w:t>догазификации</w:t>
            </w:r>
            <w:proofErr w:type="spellEnd"/>
            <w:r w:rsidRPr="00413B68">
              <w:rPr>
                <w:color w:val="623B2A"/>
                <w:spacing w:val="2"/>
                <w:sz w:val="22"/>
                <w:szCs w:val="22"/>
              </w:rPr>
              <w:t>)</w:t>
            </w:r>
          </w:p>
          <w:p w:rsidR="00DC5DEC" w:rsidRPr="007E57B4" w:rsidRDefault="00DC5DEC" w:rsidP="00DC5DEC">
            <w:r>
              <w:rPr>
                <w:color w:val="623B2A"/>
                <w:spacing w:val="2"/>
                <w:sz w:val="22"/>
                <w:szCs w:val="22"/>
              </w:rPr>
              <w:t>(</w:t>
            </w:r>
            <w:r w:rsidRPr="00E24FD4">
              <w:rPr>
                <w:b/>
                <w:color w:val="623B2A"/>
                <w:spacing w:val="2"/>
                <w:sz w:val="22"/>
                <w:szCs w:val="22"/>
              </w:rPr>
              <w:t>прием заявлений до 01.12.202</w:t>
            </w:r>
            <w:r>
              <w:rPr>
                <w:b/>
                <w:color w:val="623B2A"/>
                <w:spacing w:val="2"/>
                <w:sz w:val="22"/>
                <w:szCs w:val="22"/>
              </w:rPr>
              <w:t>4</w:t>
            </w:r>
            <w:r>
              <w:rPr>
                <w:color w:val="623B2A"/>
                <w:spacing w:val="2"/>
                <w:sz w:val="22"/>
                <w:szCs w:val="22"/>
              </w:rPr>
              <w:t>)</w:t>
            </w:r>
          </w:p>
        </w:tc>
        <w:tc>
          <w:tcPr>
            <w:tcW w:w="241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Pr>
                <w:color w:val="623B2A"/>
                <w:sz w:val="22"/>
                <w:szCs w:val="22"/>
              </w:rPr>
              <w:t>20 рабочих дней</w:t>
            </w:r>
          </w:p>
        </w:tc>
      </w:tr>
      <w:tr w:rsidR="00DC5DEC" w:rsidRPr="00AC0866" w:rsidTr="00B16397">
        <w:tc>
          <w:tcPr>
            <w:tcW w:w="10881" w:type="dxa"/>
            <w:gridSpan w:val="5"/>
            <w:shd w:val="clear" w:color="auto" w:fill="auto"/>
          </w:tcPr>
          <w:p w:rsidR="00DC5DEC" w:rsidRPr="00AC0866" w:rsidRDefault="00DC5DEC" w:rsidP="00DC5DEC">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57 календарных дней</w:t>
            </w:r>
          </w:p>
        </w:tc>
      </w:tr>
      <w:tr w:rsidR="00DC5DEC" w:rsidRPr="00AC0866" w:rsidTr="00B16397">
        <w:trPr>
          <w:trHeight w:val="769"/>
        </w:trPr>
        <w:tc>
          <w:tcPr>
            <w:tcW w:w="10881" w:type="dxa"/>
            <w:gridSpan w:val="5"/>
            <w:shd w:val="clear" w:color="auto" w:fill="auto"/>
          </w:tcPr>
          <w:p w:rsidR="00DC5DEC" w:rsidRPr="00AC0866" w:rsidRDefault="00DC5DEC" w:rsidP="00DC5DEC">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DC5DEC" w:rsidRPr="00AC0866" w:rsidRDefault="00DC5DEC" w:rsidP="00DC5DEC">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DC5DEC" w:rsidRPr="00AC0866" w:rsidRDefault="00DC5DEC" w:rsidP="00DC5DEC">
            <w:pPr>
              <w:tabs>
                <w:tab w:val="left" w:pos="0"/>
                <w:tab w:val="left" w:pos="7088"/>
              </w:tabs>
              <w:rPr>
                <w:rFonts w:ascii="Arial" w:hAnsi="Arial" w:cs="Arial"/>
                <w:b/>
                <w:i/>
                <w:color w:val="623B2A"/>
                <w:sz w:val="22"/>
                <w:szCs w:val="22"/>
                <w:u w:val="single"/>
              </w:rPr>
            </w:pPr>
          </w:p>
          <w:p w:rsidR="00DC5DEC" w:rsidRPr="00AC0866" w:rsidRDefault="00DC5DEC" w:rsidP="00DC5DEC">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DC5DEC" w:rsidRPr="00AC0866" w:rsidRDefault="00DC5DEC" w:rsidP="00DC5DEC">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DC5DEC" w:rsidRPr="00AC0866" w:rsidRDefault="00DC5DEC" w:rsidP="00DC5DEC">
            <w:pPr>
              <w:tabs>
                <w:tab w:val="left" w:pos="0"/>
                <w:tab w:val="left" w:pos="7088"/>
              </w:tabs>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DC5DEC" w:rsidRPr="00AC0866" w:rsidRDefault="00DC5DEC" w:rsidP="00DC5DEC">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444F8D" w:rsidRDefault="00DC5DEC" w:rsidP="00DC5DEC">
            <w:pPr>
              <w:pStyle w:val="af5"/>
              <w:jc w:val="center"/>
              <w:rPr>
                <w:color w:val="623B2A"/>
                <w:sz w:val="20"/>
                <w:szCs w:val="22"/>
              </w:rPr>
            </w:pPr>
            <w:r w:rsidRPr="00444F8D">
              <w:rPr>
                <w:color w:val="623B2A"/>
                <w:sz w:val="20"/>
                <w:szCs w:val="22"/>
              </w:rPr>
              <w:t>14 рабочих дней</w:t>
            </w:r>
          </w:p>
          <w:p w:rsidR="00DC5DEC" w:rsidRPr="00AC0866" w:rsidRDefault="00DC5DEC" w:rsidP="00DC5DEC">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DC5DEC" w:rsidRPr="00AC0866" w:rsidRDefault="00DC5DEC" w:rsidP="00DC5DEC">
            <w:pPr>
              <w:pStyle w:val="af6"/>
              <w:tabs>
                <w:tab w:val="left" w:pos="884"/>
              </w:tabs>
              <w:rPr>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54 календарных дня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45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7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7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6B64E9" w:rsidRDefault="00DC5DEC" w:rsidP="00DC5DEC">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DC5DEC" w:rsidRPr="00AC0866" w:rsidRDefault="00DC5DEC" w:rsidP="00DC5DEC">
            <w:pPr>
              <w:pStyle w:val="af6"/>
              <w:tabs>
                <w:tab w:val="left" w:pos="884"/>
              </w:tabs>
              <w:rPr>
                <w:color w:val="623B2A"/>
                <w:sz w:val="22"/>
                <w:szCs w:val="22"/>
              </w:rPr>
            </w:pPr>
            <w:r w:rsidRPr="006B64E9">
              <w:rPr>
                <w:color w:val="623B2A"/>
                <w:sz w:val="22"/>
                <w:szCs w:val="22"/>
              </w:rPr>
              <w:t>по планировке территории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DC5DEC" w:rsidRPr="00AC0866" w:rsidTr="00D30393">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D30393" w:rsidRDefault="00DC5DEC" w:rsidP="00DC5DEC">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DC5DEC" w:rsidRPr="0026331D" w:rsidRDefault="00DC5DEC" w:rsidP="00DC5DEC">
            <w:pPr>
              <w:pStyle w:val="af6"/>
              <w:tabs>
                <w:tab w:val="left" w:pos="884"/>
              </w:tabs>
              <w:rPr>
                <w:color w:val="623B2A"/>
                <w:sz w:val="22"/>
                <w:szCs w:val="22"/>
              </w:rPr>
            </w:pPr>
          </w:p>
        </w:tc>
        <w:tc>
          <w:tcPr>
            <w:tcW w:w="2411" w:type="dxa"/>
            <w:shd w:val="clear" w:color="auto" w:fill="EFE0DD"/>
            <w:vAlign w:val="center"/>
          </w:tcPr>
          <w:p w:rsidR="00DC5DEC" w:rsidRPr="00D30393" w:rsidRDefault="00DC5DEC" w:rsidP="00DC5DEC">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DC5DEC" w:rsidRPr="00D30393" w:rsidRDefault="00DC5DEC" w:rsidP="00DC5DEC">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D30393" w:rsidRDefault="00DC5DEC" w:rsidP="00DC5DEC">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DC5DEC" w:rsidRPr="00D30393" w:rsidRDefault="00DC5DEC" w:rsidP="00DC5DEC">
            <w:pPr>
              <w:pStyle w:val="af5"/>
              <w:jc w:val="center"/>
              <w:rPr>
                <w:color w:val="623B2A"/>
                <w:sz w:val="22"/>
                <w:szCs w:val="22"/>
              </w:rPr>
            </w:pPr>
            <w:r w:rsidRPr="00D30393">
              <w:rPr>
                <w:color w:val="623B2A"/>
                <w:sz w:val="22"/>
                <w:szCs w:val="22"/>
              </w:rPr>
              <w:t>10 рабочих дней</w:t>
            </w:r>
          </w:p>
        </w:tc>
      </w:tr>
      <w:tr w:rsidR="00DC5DEC" w:rsidRPr="00AC0866" w:rsidTr="00B16397">
        <w:tc>
          <w:tcPr>
            <w:tcW w:w="10881" w:type="dxa"/>
            <w:gridSpan w:val="5"/>
            <w:shd w:val="clear" w:color="auto" w:fill="auto"/>
          </w:tcPr>
          <w:p w:rsidR="00DC5DEC" w:rsidRPr="00AC0866" w:rsidRDefault="00DC5DEC" w:rsidP="00DC5DEC">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DC5DEC" w:rsidRPr="00AC0866" w:rsidTr="004D6A5E">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45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B61D03" w:rsidRDefault="00DC5DEC" w:rsidP="00DC5DEC">
            <w:pPr>
              <w:pStyle w:val="af5"/>
              <w:jc w:val="center"/>
              <w:rPr>
                <w:color w:val="623B2A"/>
                <w:sz w:val="22"/>
                <w:szCs w:val="22"/>
              </w:rPr>
            </w:pPr>
            <w:r w:rsidRPr="00B61D03">
              <w:rPr>
                <w:color w:val="623B2A"/>
                <w:sz w:val="22"/>
                <w:szCs w:val="22"/>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135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DC5DEC" w:rsidRPr="002B1549"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15 рабочих дней</w:t>
            </w:r>
          </w:p>
        </w:tc>
      </w:tr>
      <w:tr w:rsidR="00DC5DEC" w:rsidRPr="00AC0866" w:rsidTr="00B16397">
        <w:trPr>
          <w:trHeight w:val="414"/>
        </w:trPr>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BE25E4" w:rsidRDefault="00DC5DEC" w:rsidP="00DC5DEC">
            <w:pPr>
              <w:rPr>
                <w:rFonts w:ascii="Arial" w:hAnsi="Arial" w:cs="Arial"/>
                <w:color w:val="623B2A"/>
                <w:sz w:val="22"/>
                <w:szCs w:val="22"/>
              </w:rPr>
            </w:pPr>
            <w:r w:rsidRPr="00BE25E4">
              <w:rPr>
                <w:rFonts w:ascii="Arial" w:hAnsi="Arial" w:cs="Arial"/>
                <w:color w:val="623B2A"/>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C5DEC" w:rsidRPr="00BE25E4" w:rsidRDefault="00DC5DEC" w:rsidP="00DC5DEC">
            <w:pPr>
              <w:rPr>
                <w:rFonts w:ascii="Arial" w:hAnsi="Arial" w:cs="Arial"/>
                <w:color w:val="623B2A"/>
                <w:sz w:val="22"/>
                <w:szCs w:val="22"/>
              </w:rPr>
            </w:pPr>
          </w:p>
        </w:tc>
        <w:tc>
          <w:tcPr>
            <w:tcW w:w="2411" w:type="dxa"/>
            <w:shd w:val="clear" w:color="auto" w:fill="auto"/>
            <w:vAlign w:val="center"/>
          </w:tcPr>
          <w:p w:rsidR="00DC5DEC" w:rsidRPr="00BE25E4" w:rsidRDefault="00DC5DEC" w:rsidP="00DC5DEC">
            <w:pPr>
              <w:jc w:val="center"/>
              <w:rPr>
                <w:rFonts w:ascii="Arial" w:hAnsi="Arial" w:cs="Arial"/>
                <w:color w:val="623B2A"/>
                <w:sz w:val="22"/>
                <w:szCs w:val="22"/>
              </w:rPr>
            </w:pPr>
            <w:r w:rsidRPr="00BE25E4">
              <w:rPr>
                <w:rFonts w:ascii="Arial" w:hAnsi="Arial" w:cs="Arial"/>
                <w:color w:val="623B2A"/>
                <w:sz w:val="22"/>
                <w:szCs w:val="22"/>
              </w:rPr>
              <w:t>консультирование (информирование),</w:t>
            </w:r>
          </w:p>
          <w:p w:rsidR="00DC5DEC" w:rsidRPr="00BE25E4" w:rsidRDefault="00DC5DEC" w:rsidP="00DC5DEC">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BE25E4" w:rsidRDefault="00DC5DEC" w:rsidP="00DC5DEC">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DC5DEC" w:rsidRPr="00BE25E4" w:rsidRDefault="00DC5DEC" w:rsidP="00DC5DEC">
            <w:pPr>
              <w:rPr>
                <w:color w:val="623B2A"/>
              </w:rPr>
            </w:pPr>
            <w:r w:rsidRPr="00BE25E4">
              <w:rPr>
                <w:color w:val="623B2A"/>
              </w:rPr>
              <w:t>7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7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15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7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12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DC5DEC" w:rsidRPr="00304602" w:rsidRDefault="00DC5DEC" w:rsidP="00DC5DEC">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DC5DEC" w:rsidRPr="00304602" w:rsidRDefault="00DC5DEC" w:rsidP="00DC5DEC">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304602" w:rsidRDefault="00DC5DEC" w:rsidP="00DC5DEC">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DC5DEC" w:rsidRPr="00304602" w:rsidRDefault="00DC5DEC" w:rsidP="00DC5DEC">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DC5DEC" w:rsidRPr="002B1549"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 месяц</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DC5DEC" w:rsidRPr="002B1549"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Pr>
                <w:color w:val="623B2A"/>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Pr>
                <w:color w:val="623B2A"/>
                <w:sz w:val="22"/>
                <w:szCs w:val="22"/>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Pr>
                <w:color w:val="623B2A"/>
                <w:sz w:val="22"/>
                <w:szCs w:val="22"/>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Default="00DC5DEC" w:rsidP="00DC5DEC">
            <w:pPr>
              <w:pStyle w:val="af5"/>
              <w:jc w:val="center"/>
              <w:rPr>
                <w:color w:val="623B2A"/>
                <w:sz w:val="22"/>
                <w:szCs w:val="22"/>
              </w:rPr>
            </w:pPr>
            <w:r>
              <w:rPr>
                <w:color w:val="623B2A"/>
                <w:sz w:val="22"/>
                <w:szCs w:val="22"/>
              </w:rPr>
              <w:t>1 месяц</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444F8D" w:rsidRDefault="00DC5DEC" w:rsidP="00DC5DEC">
            <w:pPr>
              <w:pStyle w:val="af5"/>
              <w:jc w:val="center"/>
              <w:rPr>
                <w:color w:val="623B2A"/>
                <w:sz w:val="22"/>
                <w:szCs w:val="22"/>
              </w:rPr>
            </w:pPr>
            <w:r>
              <w:rPr>
                <w:color w:val="623B2A"/>
                <w:sz w:val="22"/>
                <w:szCs w:val="22"/>
              </w:rPr>
              <w:t>5 рабочих дней</w:t>
            </w:r>
          </w:p>
          <w:p w:rsidR="00DC5DEC" w:rsidRDefault="00DC5DEC" w:rsidP="00DC5DEC">
            <w:pPr>
              <w:pStyle w:val="af5"/>
              <w:jc w:val="center"/>
              <w:rPr>
                <w:color w:val="623B2A"/>
                <w:sz w:val="22"/>
                <w:szCs w:val="22"/>
              </w:rPr>
            </w:pPr>
          </w:p>
        </w:tc>
      </w:tr>
      <w:tr w:rsidR="00DC5DEC" w:rsidRPr="00AC0866" w:rsidTr="00B16397">
        <w:tc>
          <w:tcPr>
            <w:tcW w:w="10881" w:type="dxa"/>
            <w:gridSpan w:val="5"/>
            <w:shd w:val="clear" w:color="auto" w:fill="auto"/>
          </w:tcPr>
          <w:p w:rsidR="00DC5DEC" w:rsidRPr="005F1D5A" w:rsidRDefault="00DC5DEC" w:rsidP="00DC5DEC">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w:t>
            </w:r>
            <w:proofErr w:type="spellStart"/>
            <w:r w:rsidRPr="00AC0866">
              <w:rPr>
                <w:b/>
                <w:color w:val="993300"/>
                <w:sz w:val="22"/>
                <w:szCs w:val="22"/>
                <w:shd w:val="clear" w:color="auto" w:fill="FFFFFF" w:themeFill="background1"/>
              </w:rPr>
              <w:t>имущественно</w:t>
            </w:r>
            <w:proofErr w:type="spellEnd"/>
            <w:r w:rsidRPr="00AC0866">
              <w:rPr>
                <w:b/>
                <w:color w:val="993300"/>
                <w:sz w:val="22"/>
                <w:szCs w:val="22"/>
                <w:shd w:val="clear" w:color="auto" w:fill="FFFFFF" w:themeFill="background1"/>
              </w:rPr>
              <w:t xml:space="preserve">-земельных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DC5DEC" w:rsidRPr="00AC0866" w:rsidTr="00B16397">
        <w:trPr>
          <w:trHeight w:val="1266"/>
        </w:trPr>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4D6A5E" w:rsidRDefault="00DC5DEC" w:rsidP="00DC5DEC">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 xml:space="preserve">20 дней </w:t>
            </w:r>
            <w:r w:rsidRPr="004D6A5E">
              <w:rPr>
                <w:rFonts w:ascii="Arial" w:eastAsia="Calibri" w:hAnsi="Arial" w:cs="Arial"/>
                <w:b/>
                <w:color w:val="4A442A" w:themeColor="background2" w:themeShade="40"/>
                <w:sz w:val="16"/>
                <w:szCs w:val="20"/>
              </w:rPr>
              <w:t>(в 2024 году – 14 дней), за исключением:</w:t>
            </w:r>
          </w:p>
          <w:p w:rsidR="00DC5DEC" w:rsidRPr="004D6A5E" w:rsidRDefault="00DC5DEC" w:rsidP="00DC5DEC">
            <w:pPr>
              <w:jc w:val="center"/>
              <w:rPr>
                <w:rFonts w:ascii="Arial" w:hAnsi="Arial" w:cs="Arial"/>
                <w:sz w:val="16"/>
              </w:rPr>
            </w:pPr>
            <w:r w:rsidRPr="004D6A5E">
              <w:rPr>
                <w:rFonts w:ascii="Arial" w:eastAsia="Calibri" w:hAnsi="Arial" w:cs="Arial"/>
                <w:b/>
                <w:color w:val="4A442A" w:themeColor="background2" w:themeShade="40"/>
                <w:sz w:val="16"/>
                <w:szCs w:val="20"/>
              </w:rPr>
              <w:t xml:space="preserve">80 дней (в 2024 году – 74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DC5DEC" w:rsidRPr="004D6A5E" w:rsidRDefault="00DC5DEC" w:rsidP="00DC5DEC">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DC5DEC" w:rsidRPr="004D6A5E" w:rsidRDefault="00DC5DEC" w:rsidP="00DC5DEC">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DC5DEC" w:rsidRPr="004D6A5E" w:rsidRDefault="00DC5DEC" w:rsidP="00DC5DEC">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DC5DEC" w:rsidRPr="004D6A5E" w:rsidRDefault="00DC5DEC" w:rsidP="00DC5DEC">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DC5DEC" w:rsidRPr="004D6A5E" w:rsidRDefault="00DC5DEC" w:rsidP="00DC5DEC">
            <w:pPr>
              <w:jc w:val="center"/>
              <w:rPr>
                <w:rFonts w:ascii="Arial" w:eastAsia="Calibri" w:hAnsi="Arial" w:cs="Arial"/>
                <w:sz w:val="16"/>
                <w:szCs w:val="20"/>
              </w:rPr>
            </w:pPr>
            <w:r w:rsidRPr="004D6A5E">
              <w:rPr>
                <w:rFonts w:ascii="Arial" w:eastAsia="Calibri" w:hAnsi="Arial" w:cs="Arial"/>
                <w:sz w:val="16"/>
                <w:szCs w:val="20"/>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DC5DEC" w:rsidRPr="004D6A5E" w:rsidRDefault="00DC5DEC" w:rsidP="00DC5DEC">
            <w:pPr>
              <w:jc w:val="center"/>
              <w:rPr>
                <w:rFonts w:ascii="Arial" w:eastAsia="Calibri" w:hAnsi="Arial" w:cs="Arial"/>
                <w:sz w:val="16"/>
                <w:szCs w:val="20"/>
              </w:rPr>
            </w:pP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14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817B9F" w:rsidRDefault="00DC5DEC" w:rsidP="00DC5DEC">
            <w:pPr>
              <w:pStyle w:val="af5"/>
              <w:jc w:val="center"/>
              <w:rPr>
                <w:color w:val="623B2A"/>
                <w:spacing w:val="2"/>
                <w:sz w:val="16"/>
                <w:szCs w:val="16"/>
              </w:rPr>
            </w:pPr>
            <w:r w:rsidRPr="00817B9F">
              <w:rPr>
                <w:color w:val="623B2A"/>
                <w:spacing w:val="2"/>
                <w:sz w:val="16"/>
                <w:szCs w:val="16"/>
              </w:rPr>
              <w:t>20 дней со дня регистрации заявления и пакета документов (на период 0</w:t>
            </w:r>
            <w:r>
              <w:rPr>
                <w:color w:val="623B2A"/>
                <w:spacing w:val="2"/>
                <w:sz w:val="16"/>
                <w:szCs w:val="16"/>
              </w:rPr>
              <w:t>6</w:t>
            </w:r>
            <w:r w:rsidRPr="00817B9F">
              <w:rPr>
                <w:color w:val="623B2A"/>
                <w:spacing w:val="2"/>
                <w:sz w:val="16"/>
                <w:szCs w:val="16"/>
              </w:rPr>
              <w:t>.0</w:t>
            </w:r>
            <w:r>
              <w:rPr>
                <w:color w:val="623B2A"/>
                <w:spacing w:val="2"/>
                <w:sz w:val="16"/>
                <w:szCs w:val="16"/>
              </w:rPr>
              <w:t>2</w:t>
            </w:r>
            <w:r w:rsidRPr="00817B9F">
              <w:rPr>
                <w:color w:val="623B2A"/>
                <w:spacing w:val="2"/>
                <w:sz w:val="16"/>
                <w:szCs w:val="16"/>
              </w:rPr>
              <w:t>.2024-31.12.2024 – 14 дней со дня регистрации заявления и пакета документов)</w:t>
            </w:r>
          </w:p>
          <w:p w:rsidR="00DC5DEC" w:rsidRPr="00817B9F" w:rsidRDefault="00DC5DEC" w:rsidP="00DC5DEC">
            <w:pPr>
              <w:pStyle w:val="af5"/>
              <w:jc w:val="center"/>
              <w:rPr>
                <w:rFonts w:eastAsia="Calibri"/>
                <w:color w:val="623B2A"/>
                <w:sz w:val="16"/>
                <w:szCs w:val="16"/>
                <w:lang w:eastAsia="en-US"/>
              </w:rPr>
            </w:pPr>
            <w:r w:rsidRPr="00817B9F">
              <w:rPr>
                <w:color w:val="623B2A"/>
                <w:spacing w:val="2"/>
                <w:sz w:val="16"/>
                <w:szCs w:val="16"/>
              </w:rPr>
              <w:t>.</w:t>
            </w:r>
          </w:p>
        </w:tc>
      </w:tr>
      <w:tr w:rsidR="00DC5DEC" w:rsidRPr="00AC0866" w:rsidTr="00B16397">
        <w:tc>
          <w:tcPr>
            <w:tcW w:w="816" w:type="dxa"/>
            <w:shd w:val="clear" w:color="auto" w:fill="EFE0DD"/>
            <w:vAlign w:val="center"/>
          </w:tcPr>
          <w:p w:rsidR="00DC5DEC" w:rsidRPr="00331413"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331413" w:rsidRDefault="00DC5DEC" w:rsidP="00DC5DEC">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DC5DEC" w:rsidRPr="00331413" w:rsidRDefault="00DC5DEC" w:rsidP="00DC5DEC">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DC5DEC" w:rsidRPr="00331413" w:rsidRDefault="00DC5DEC" w:rsidP="00DC5DEC">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331413" w:rsidRDefault="00DC5DEC" w:rsidP="00DC5DEC">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DC5DEC" w:rsidRPr="00331413" w:rsidRDefault="00DC5DEC" w:rsidP="00DC5DEC">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DC5DEC" w:rsidRPr="00331413" w:rsidRDefault="00DC5DEC" w:rsidP="00DC5DEC">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C11B0A" w:rsidRDefault="00DC5DEC" w:rsidP="00DC5DEC">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DC5DEC" w:rsidRPr="00AC0866" w:rsidTr="00B16397">
        <w:tc>
          <w:tcPr>
            <w:tcW w:w="10881" w:type="dxa"/>
            <w:gridSpan w:val="5"/>
            <w:shd w:val="clear" w:color="auto" w:fill="auto"/>
          </w:tcPr>
          <w:p w:rsidR="00DC5DEC" w:rsidRPr="00AC0866" w:rsidRDefault="00DC5DEC" w:rsidP="00DC5DEC">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w:t>
            </w:r>
            <w:proofErr w:type="spellStart"/>
            <w:r w:rsidRPr="00AC0866">
              <w:rPr>
                <w:rFonts w:eastAsia="Calibri"/>
                <w:b/>
                <w:color w:val="993300"/>
                <w:sz w:val="22"/>
                <w:szCs w:val="22"/>
                <w:lang w:eastAsia="en-US"/>
              </w:rPr>
              <w:t>имущественно</w:t>
            </w:r>
            <w:proofErr w:type="spellEnd"/>
            <w:r w:rsidRPr="00AC0866">
              <w:rPr>
                <w:rFonts w:eastAsia="Calibri"/>
                <w:b/>
                <w:color w:val="993300"/>
                <w:sz w:val="22"/>
                <w:szCs w:val="22"/>
                <w:lang w:eastAsia="en-US"/>
              </w:rPr>
              <w:t xml:space="preserve">-земельных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DC5DEC" w:rsidRPr="004D6A5E"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20 дней (в 2024 году – 14 дней), за исключением:</w:t>
            </w:r>
          </w:p>
          <w:p w:rsidR="00DC5DEC" w:rsidRPr="004D6A5E" w:rsidRDefault="00DC5DEC" w:rsidP="00DC5DEC">
            <w:pPr>
              <w:jc w:val="center"/>
              <w:rPr>
                <w:rFonts w:ascii="Arial" w:eastAsia="Calibri" w:hAnsi="Arial" w:cs="Arial"/>
                <w:b/>
                <w:color w:val="452103"/>
                <w:sz w:val="12"/>
                <w:szCs w:val="12"/>
              </w:rPr>
            </w:pP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DC5DEC" w:rsidRPr="004D6A5E" w:rsidRDefault="00DC5DEC" w:rsidP="00DC5DEC">
            <w:pPr>
              <w:jc w:val="center"/>
              <w:rPr>
                <w:rFonts w:ascii="Arial" w:eastAsia="Calibri" w:hAnsi="Arial" w:cs="Arial"/>
                <w:b/>
                <w:color w:val="452103"/>
                <w:sz w:val="12"/>
                <w:szCs w:val="12"/>
              </w:rPr>
            </w:pP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DC5DEC" w:rsidRPr="004D6A5E" w:rsidRDefault="00DC5DEC" w:rsidP="00DC5DEC">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DC5DEC" w:rsidRPr="004D6A5E" w:rsidRDefault="00DC5DEC" w:rsidP="00DC5DEC">
            <w:pPr>
              <w:jc w:val="center"/>
              <w:rPr>
                <w:rFonts w:ascii="Arial" w:eastAsia="Calibri" w:hAnsi="Arial" w:cs="Arial"/>
                <w:b/>
                <w:i/>
                <w:color w:val="452103"/>
                <w:sz w:val="12"/>
                <w:szCs w:val="12"/>
              </w:rPr>
            </w:pPr>
          </w:p>
          <w:p w:rsidR="00DC5DEC" w:rsidRPr="004D6A5E" w:rsidRDefault="00DC5DEC" w:rsidP="00DC5DEC">
            <w:pPr>
              <w:autoSpaceDE w:val="0"/>
              <w:autoSpaceDN w:val="0"/>
              <w:adjustRightInd w:val="0"/>
              <w:jc w:val="center"/>
              <w:rPr>
                <w:rFonts w:ascii="Arial" w:eastAsia="Calibri" w:hAnsi="Arial" w:cs="Arial"/>
                <w:sz w:val="20"/>
                <w:szCs w:val="20"/>
              </w:rPr>
            </w:pPr>
          </w:p>
        </w:tc>
      </w:tr>
      <w:tr w:rsidR="00DC5DEC" w:rsidRPr="004D6A5E" w:rsidTr="00C97FA1">
        <w:tc>
          <w:tcPr>
            <w:tcW w:w="10881" w:type="dxa"/>
            <w:gridSpan w:val="5"/>
            <w:shd w:val="clear" w:color="auto" w:fill="auto"/>
            <w:vAlign w:val="center"/>
          </w:tcPr>
          <w:p w:rsidR="00DC5DEC" w:rsidRPr="00C97FA1" w:rsidRDefault="00DC5DEC" w:rsidP="00DC5DEC">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t xml:space="preserve">Услуги, предоставляемые Департаментом </w:t>
            </w:r>
            <w:proofErr w:type="spellStart"/>
            <w:r w:rsidRPr="00C97FA1">
              <w:rPr>
                <w:rFonts w:ascii="Arial" w:eastAsia="Calibri" w:hAnsi="Arial" w:cs="Arial"/>
                <w:b/>
                <w:color w:val="993300"/>
                <w:sz w:val="22"/>
                <w:szCs w:val="22"/>
                <w:lang w:eastAsia="en-US"/>
              </w:rPr>
              <w:t>имущественно</w:t>
            </w:r>
            <w:proofErr w:type="spellEnd"/>
            <w:r w:rsidRPr="00C97FA1">
              <w:rPr>
                <w:rFonts w:ascii="Arial" w:eastAsia="Calibri" w:hAnsi="Arial" w:cs="Arial"/>
                <w:b/>
                <w:color w:val="993300"/>
                <w:sz w:val="22"/>
                <w:szCs w:val="22"/>
                <w:lang w:eastAsia="en-US"/>
              </w:rPr>
              <w:t xml:space="preserve">-земельных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DC5DEC" w:rsidRPr="004D6A5E" w:rsidTr="00B16397">
        <w:tc>
          <w:tcPr>
            <w:tcW w:w="816" w:type="dxa"/>
            <w:shd w:val="clear" w:color="auto" w:fill="EFE0DD"/>
            <w:vAlign w:val="center"/>
          </w:tcPr>
          <w:p w:rsidR="00DC5DEC" w:rsidRPr="00C97FA1"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C97FA1" w:rsidRDefault="00DC5DEC" w:rsidP="00DC5DEC">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DC5DEC" w:rsidRPr="00C97FA1" w:rsidRDefault="00DC5DEC" w:rsidP="00DC5DEC">
            <w:pPr>
              <w:rPr>
                <w:rFonts w:ascii="Arial" w:hAnsi="Arial" w:cs="Arial"/>
                <w:i/>
                <w:color w:val="FF0000"/>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444F8D" w:rsidRDefault="00DC5DEC" w:rsidP="00DC5DEC">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DC5DEC" w:rsidRPr="00AC0866" w:rsidRDefault="00DC5DEC" w:rsidP="00DC5DEC">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color w:val="623B2A"/>
                <w:spacing w:val="2"/>
                <w:sz w:val="22"/>
                <w:szCs w:val="22"/>
              </w:rPr>
            </w:pPr>
            <w:r w:rsidRPr="00AC0866">
              <w:rPr>
                <w:rFonts w:eastAsia="Calibri"/>
                <w:b/>
                <w:color w:val="993300"/>
                <w:sz w:val="22"/>
                <w:szCs w:val="22"/>
                <w:lang w:eastAsia="en-US"/>
              </w:rPr>
              <w:t>Департаментом координации строительства и перспективного развития города Ростова-на-Дону</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6331D" w:rsidRDefault="00DC5DEC" w:rsidP="00DC5DEC">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B00878" w:rsidRDefault="00DC5DEC" w:rsidP="00DC5DEC">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DC5DEC" w:rsidRPr="0026331D"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DC5DEC" w:rsidRPr="0026331D"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DC5DEC" w:rsidRPr="00AC0866" w:rsidTr="00B16397">
        <w:tc>
          <w:tcPr>
            <w:tcW w:w="10881" w:type="dxa"/>
            <w:gridSpan w:val="5"/>
            <w:shd w:val="clear" w:color="auto" w:fill="auto"/>
          </w:tcPr>
          <w:p w:rsidR="00DC5DEC" w:rsidRPr="00AC0866" w:rsidRDefault="00DC5DEC" w:rsidP="00DC5DEC">
            <w:pPr>
              <w:pStyle w:val="af5"/>
              <w:jc w:val="center"/>
              <w:rPr>
                <w:b/>
                <w:color w:val="993300"/>
                <w:sz w:val="22"/>
                <w:szCs w:val="22"/>
              </w:rPr>
            </w:pPr>
            <w:r w:rsidRPr="00AC0866">
              <w:rPr>
                <w:b/>
                <w:color w:val="993300"/>
                <w:sz w:val="22"/>
                <w:szCs w:val="22"/>
              </w:rPr>
              <w:t xml:space="preserve">Услуги, предоставляемые Департаментом </w:t>
            </w:r>
            <w:proofErr w:type="spellStart"/>
            <w:r w:rsidRPr="00AC0866">
              <w:rPr>
                <w:b/>
                <w:color w:val="993300"/>
                <w:sz w:val="22"/>
                <w:szCs w:val="22"/>
              </w:rPr>
              <w:t>имущественно</w:t>
            </w:r>
            <w:proofErr w:type="spellEnd"/>
            <w:r w:rsidRPr="00AC0866">
              <w:rPr>
                <w:b/>
                <w:color w:val="993300"/>
                <w:sz w:val="22"/>
                <w:szCs w:val="22"/>
              </w:rPr>
              <w:t xml:space="preserve">-земельных отношений </w:t>
            </w:r>
            <w:r w:rsidRPr="00AC0866">
              <w:rPr>
                <w:b/>
                <w:color w:val="993300"/>
                <w:sz w:val="22"/>
                <w:szCs w:val="22"/>
              </w:rPr>
              <w:br/>
              <w:t>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w:t>
            </w:r>
            <w:proofErr w:type="gramStart"/>
            <w:r w:rsidRPr="002B1549">
              <w:rPr>
                <w:rFonts w:ascii="Arial" w:hAnsi="Arial" w:cs="Arial"/>
                <w:color w:val="623B2A"/>
                <w:sz w:val="22"/>
                <w:szCs w:val="22"/>
              </w:rPr>
              <w:t>малого и среднего предпринимательства</w:t>
            </w:r>
            <w:proofErr w:type="gramEnd"/>
            <w:r w:rsidRPr="002B1549">
              <w:rPr>
                <w:rFonts w:ascii="Arial" w:hAnsi="Arial" w:cs="Arial"/>
                <w:color w:val="623B2A"/>
                <w:sz w:val="22"/>
                <w:szCs w:val="22"/>
              </w:rPr>
              <w:t xml:space="preserve"> арендуемого ими муниципального движимого и недвижимого имущества</w:t>
            </w:r>
          </w:p>
          <w:p w:rsidR="00DC5DEC" w:rsidRPr="002B1549"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DC5DEC" w:rsidRPr="002B1549"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D17091" w:rsidRDefault="00DC5DEC" w:rsidP="00DC5DEC">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DC5DEC" w:rsidRPr="002B1549"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6331D" w:rsidRDefault="00DC5DEC" w:rsidP="00DC5DEC">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20 дней</w:t>
            </w:r>
          </w:p>
          <w:p w:rsidR="00DC5DEC" w:rsidRPr="004D6A5E" w:rsidRDefault="00DC5DEC" w:rsidP="00DC5DEC">
            <w:pPr>
              <w:jc w:val="center"/>
              <w:rPr>
                <w:rFonts w:ascii="Arial" w:eastAsia="Calibri" w:hAnsi="Arial" w:cs="Arial"/>
                <w:sz w:val="16"/>
                <w:szCs w:val="16"/>
              </w:rPr>
            </w:pPr>
          </w:p>
          <w:p w:rsidR="00DC5DEC" w:rsidRPr="004D6A5E" w:rsidRDefault="00DC5DEC" w:rsidP="00DC5DEC">
            <w:pPr>
              <w:jc w:val="center"/>
              <w:rPr>
                <w:rFonts w:ascii="Arial" w:eastAsia="Calibri" w:hAnsi="Arial" w:cs="Arial"/>
                <w:b/>
                <w:bCs/>
                <w:i/>
                <w:iCs/>
                <w:sz w:val="16"/>
                <w:szCs w:val="16"/>
              </w:rPr>
            </w:pPr>
            <w:r w:rsidRPr="004D6A5E">
              <w:rPr>
                <w:rFonts w:ascii="Arial" w:eastAsia="Calibri" w:hAnsi="Arial" w:cs="Arial"/>
                <w:i/>
                <w:sz w:val="16"/>
                <w:szCs w:val="16"/>
              </w:rPr>
              <w:t xml:space="preserve">В случае </w:t>
            </w:r>
            <w:r w:rsidRPr="004D6A5E">
              <w:rPr>
                <w:rFonts w:ascii="Arial" w:eastAsia="Calibri" w:hAnsi="Arial" w:cs="Arial"/>
                <w:b/>
                <w:i/>
                <w:sz w:val="16"/>
                <w:szCs w:val="16"/>
              </w:rPr>
              <w:t>если решение о предварительном согласовании</w:t>
            </w:r>
            <w:r w:rsidRPr="004D6A5E">
              <w:rPr>
                <w:rFonts w:ascii="Arial" w:eastAsia="Calibri" w:hAnsi="Arial" w:cs="Arial"/>
                <w:i/>
                <w:sz w:val="16"/>
                <w:szCs w:val="16"/>
              </w:rPr>
              <w:t xml:space="preserve"> предоставления земельного участка </w:t>
            </w:r>
            <w:r w:rsidRPr="004D6A5E">
              <w:rPr>
                <w:rFonts w:ascii="Arial" w:eastAsia="Calibri" w:hAnsi="Arial" w:cs="Arial"/>
                <w:b/>
                <w:i/>
                <w:sz w:val="16"/>
                <w:szCs w:val="16"/>
              </w:rPr>
              <w:t>не принималось</w:t>
            </w:r>
            <w:r w:rsidRPr="004D6A5E">
              <w:rPr>
                <w:rFonts w:ascii="Arial" w:eastAsia="Calibri" w:hAnsi="Arial" w:cs="Arial"/>
                <w:i/>
                <w:sz w:val="16"/>
                <w:szCs w:val="16"/>
              </w:rPr>
              <w:t xml:space="preserve"> при предоставлении земельного участка </w:t>
            </w:r>
            <w:r w:rsidRPr="004D6A5E">
              <w:rPr>
                <w:rFonts w:ascii="Arial" w:eastAsia="Calibri" w:hAnsi="Arial" w:cs="Arial"/>
                <w:b/>
                <w:i/>
                <w:sz w:val="16"/>
                <w:szCs w:val="16"/>
              </w:rPr>
              <w:t xml:space="preserve">гражданам </w:t>
            </w:r>
            <w:proofErr w:type="gramStart"/>
            <w:r w:rsidRPr="004D6A5E">
              <w:rPr>
                <w:rFonts w:ascii="Arial" w:eastAsia="Calibri" w:hAnsi="Arial" w:cs="Arial"/>
                <w:b/>
                <w:i/>
                <w:sz w:val="16"/>
                <w:szCs w:val="16"/>
              </w:rPr>
              <w:t xml:space="preserve">для </w:t>
            </w:r>
            <w:r w:rsidRPr="004D6A5E">
              <w:rPr>
                <w:rFonts w:ascii="Arial" w:eastAsia="Calibri" w:hAnsi="Arial" w:cs="Arial"/>
                <w:b/>
                <w:bCs/>
                <w:i/>
                <w:iCs/>
                <w:sz w:val="16"/>
                <w:szCs w:val="16"/>
              </w:rPr>
              <w:t xml:space="preserve"> индивидуального</w:t>
            </w:r>
            <w:proofErr w:type="gramEnd"/>
            <w:r w:rsidRPr="004D6A5E">
              <w:rPr>
                <w:rFonts w:ascii="Arial" w:eastAsia="Calibri" w:hAnsi="Arial" w:cs="Arial"/>
                <w:b/>
                <w:bCs/>
                <w:i/>
                <w:iCs/>
                <w:sz w:val="16"/>
                <w:szCs w:val="16"/>
              </w:rPr>
              <w:t xml:space="preserve"> жилищного строительства, садоводства для собственных нужд, дачного хозяйства</w:t>
            </w:r>
          </w:p>
          <w:p w:rsidR="00DC5DEC" w:rsidRPr="004D6A5E" w:rsidRDefault="00DC5DEC" w:rsidP="00DC5DEC">
            <w:pPr>
              <w:jc w:val="center"/>
              <w:rPr>
                <w:rFonts w:ascii="Arial" w:eastAsia="Calibri" w:hAnsi="Arial" w:cs="Arial"/>
                <w:i/>
                <w:sz w:val="16"/>
                <w:szCs w:val="16"/>
              </w:rPr>
            </w:pPr>
            <w:r w:rsidRPr="004D6A5E">
              <w:rPr>
                <w:rFonts w:ascii="Arial" w:eastAsia="Calibri" w:hAnsi="Arial" w:cs="Arial"/>
                <w:i/>
                <w:sz w:val="16"/>
                <w:szCs w:val="16"/>
              </w:rPr>
              <w:t xml:space="preserve">– </w:t>
            </w:r>
            <w:r w:rsidRPr="004D6A5E">
              <w:rPr>
                <w:rFonts w:ascii="Arial" w:eastAsia="Calibri" w:hAnsi="Arial" w:cs="Arial"/>
                <w:b/>
                <w:sz w:val="16"/>
                <w:szCs w:val="16"/>
                <w:u w:val="single"/>
              </w:rPr>
              <w:t>не более 60 дней, в том числе:</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b/>
                <w:sz w:val="16"/>
                <w:szCs w:val="16"/>
              </w:rPr>
              <w:t>1.</w:t>
            </w:r>
            <w:r w:rsidRPr="004D6A5E">
              <w:rPr>
                <w:rFonts w:ascii="Arial" w:eastAsia="Calibri" w:hAnsi="Arial" w:cs="Arial"/>
                <w:sz w:val="16"/>
                <w:szCs w:val="16"/>
              </w:rPr>
              <w:t xml:space="preserve"> </w:t>
            </w:r>
            <w:r w:rsidRPr="004D6A5E">
              <w:rPr>
                <w:rFonts w:ascii="Arial" w:eastAsia="Calibri" w:hAnsi="Arial" w:cs="Arial"/>
                <w:sz w:val="16"/>
                <w:szCs w:val="16"/>
                <w:u w:val="single"/>
              </w:rPr>
              <w:t>19 дней</w:t>
            </w:r>
            <w:r w:rsidRPr="004D6A5E">
              <w:rPr>
                <w:rFonts w:ascii="Arial" w:eastAsia="Calibri" w:hAnsi="Arial" w:cs="Arial"/>
                <w:sz w:val="16"/>
                <w:szCs w:val="16"/>
              </w:rPr>
              <w:t xml:space="preserve"> на:</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 опубликование извещения о предоставлении земельного участка для указанных целей</w:t>
            </w:r>
          </w:p>
          <w:p w:rsidR="00DC5DEC" w:rsidRPr="004D6A5E" w:rsidRDefault="00DC5DEC" w:rsidP="00DC5DEC">
            <w:pPr>
              <w:jc w:val="center"/>
              <w:rPr>
                <w:rFonts w:ascii="Arial" w:eastAsia="Calibri" w:hAnsi="Arial" w:cs="Arial"/>
                <w:b/>
                <w:sz w:val="16"/>
                <w:szCs w:val="16"/>
              </w:rPr>
            </w:pPr>
            <w:r w:rsidRPr="004D6A5E">
              <w:rPr>
                <w:rFonts w:ascii="Arial" w:eastAsia="Calibri" w:hAnsi="Arial" w:cs="Arial"/>
                <w:b/>
                <w:sz w:val="16"/>
                <w:szCs w:val="16"/>
              </w:rPr>
              <w:t>или</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 принятие решения об отказе в предоставлении земельного участка в соответствии со статьей 39.16 Земельного кодекса РФ.</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u w:val="single"/>
              </w:rPr>
              <w:t>30 дней со дня опубликования</w:t>
            </w:r>
            <w:r w:rsidRPr="004D6A5E">
              <w:rPr>
                <w:rFonts w:ascii="Arial" w:eastAsia="Calibri" w:hAnsi="Arial" w:cs="Arial"/>
                <w:sz w:val="16"/>
                <w:szCs w:val="16"/>
              </w:rPr>
              <w:t xml:space="preserve"> </w:t>
            </w:r>
            <w:r w:rsidRPr="004D6A5E">
              <w:rPr>
                <w:rFonts w:ascii="Arial" w:eastAsia="Calibri" w:hAnsi="Arial" w:cs="Arial"/>
                <w:sz w:val="16"/>
                <w:szCs w:val="16"/>
                <w:u w:val="single"/>
              </w:rPr>
              <w:t>извещения</w:t>
            </w:r>
            <w:r w:rsidRPr="004D6A5E">
              <w:rPr>
                <w:rFonts w:ascii="Arial" w:eastAsia="Calibri" w:hAnsi="Arial" w:cs="Arial"/>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b/>
                <w:sz w:val="16"/>
                <w:szCs w:val="16"/>
              </w:rPr>
              <w:t>2.1. Если не было альтернативных заявлений:</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10 дней на подготовку правового акта.</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b/>
                <w:sz w:val="16"/>
                <w:szCs w:val="16"/>
              </w:rPr>
              <w:t>2.2. Если поступили альтернативные заявления:</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u w:val="single"/>
              </w:rPr>
              <w:t>7 дней с момента поступления таких заявлений</w:t>
            </w:r>
            <w:r w:rsidRPr="004D6A5E">
              <w:rPr>
                <w:rFonts w:ascii="Arial" w:eastAsia="Calibri" w:hAnsi="Arial" w:cs="Arial"/>
                <w:sz w:val="16"/>
                <w:szCs w:val="16"/>
              </w:rPr>
              <w:t xml:space="preserve"> – принятие решения об отказе в предоставлении земельного участка обратившемуся лицу и о проведении аукциона</w:t>
            </w:r>
          </w:p>
          <w:p w:rsidR="00DC5DEC" w:rsidRPr="004D6A5E" w:rsidRDefault="00DC5DEC" w:rsidP="00DC5DEC">
            <w:pPr>
              <w:jc w:val="center"/>
              <w:rPr>
                <w:rFonts w:ascii="Arial" w:eastAsia="Calibri" w:hAnsi="Arial" w:cs="Arial"/>
                <w:sz w:val="16"/>
                <w:szCs w:val="16"/>
              </w:rPr>
            </w:pPr>
          </w:p>
          <w:p w:rsidR="00DC5DEC" w:rsidRPr="004D6A5E" w:rsidRDefault="00DC5DEC" w:rsidP="00DC5DEC">
            <w:pPr>
              <w:jc w:val="center"/>
              <w:rPr>
                <w:rFonts w:ascii="Arial" w:eastAsia="Calibri" w:hAnsi="Arial" w:cs="Arial"/>
                <w:b/>
                <w:sz w:val="16"/>
                <w:szCs w:val="16"/>
              </w:rPr>
            </w:pPr>
            <w:r w:rsidRPr="004D6A5E">
              <w:rPr>
                <w:rFonts w:ascii="Arial" w:eastAsia="Calibri" w:hAnsi="Arial" w:cs="Arial"/>
                <w:b/>
                <w:sz w:val="16"/>
                <w:szCs w:val="16"/>
              </w:rPr>
              <w:t>В период с 01.01.2024 по 31.12.2024:</w:t>
            </w:r>
          </w:p>
          <w:p w:rsidR="00DC5DEC" w:rsidRPr="004D6A5E" w:rsidRDefault="00DC5DEC" w:rsidP="00DC5DEC">
            <w:pPr>
              <w:jc w:val="center"/>
              <w:rPr>
                <w:rFonts w:ascii="Arial" w:eastAsia="Calibri" w:hAnsi="Arial" w:cs="Arial"/>
                <w:b/>
                <w:sz w:val="16"/>
                <w:szCs w:val="16"/>
              </w:rPr>
            </w:pP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14 дней;</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54 дня 54 дня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садоводства</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для собственных нужд, дачного хозяйства</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DC5DEC" w:rsidRPr="004D6A5E" w:rsidRDefault="00DC5DEC" w:rsidP="00DC5DEC">
            <w:pPr>
              <w:jc w:val="center"/>
              <w:rPr>
                <w:rFonts w:ascii="Arial" w:eastAsia="Calibri" w:hAnsi="Arial" w:cs="Arial"/>
                <w:b/>
                <w:sz w:val="16"/>
                <w:szCs w:val="16"/>
              </w:rPr>
            </w:pPr>
            <w:r w:rsidRPr="004D6A5E">
              <w:rPr>
                <w:rFonts w:ascii="Arial" w:eastAsia="Calibri" w:hAnsi="Arial" w:cs="Arial"/>
                <w:b/>
                <w:sz w:val="16"/>
                <w:szCs w:val="16"/>
              </w:rPr>
              <w:t>20 дней (в-2024 гг.  – 14 дней) за исключением:</w:t>
            </w:r>
          </w:p>
          <w:p w:rsidR="00DC5DEC" w:rsidRPr="004D6A5E" w:rsidRDefault="00DC5DEC" w:rsidP="00DC5DEC">
            <w:pPr>
              <w:jc w:val="center"/>
              <w:rPr>
                <w:rFonts w:ascii="Arial" w:eastAsia="Calibri" w:hAnsi="Arial" w:cs="Arial"/>
                <w:b/>
                <w:sz w:val="16"/>
                <w:szCs w:val="16"/>
              </w:rPr>
            </w:pPr>
          </w:p>
          <w:p w:rsidR="00DC5DEC" w:rsidRPr="004D6A5E" w:rsidRDefault="00DC5DEC" w:rsidP="00DC5DEC">
            <w:pPr>
              <w:jc w:val="center"/>
              <w:rPr>
                <w:rFonts w:ascii="Arial" w:eastAsia="Calibri" w:hAnsi="Arial" w:cs="Arial"/>
                <w:sz w:val="16"/>
                <w:szCs w:val="16"/>
              </w:rPr>
            </w:pPr>
            <w:r w:rsidRPr="004D6A5E">
              <w:rPr>
                <w:rFonts w:ascii="Arial" w:eastAsia="Calibri" w:hAnsi="Arial" w:cs="Arial"/>
                <w:b/>
                <w:sz w:val="16"/>
                <w:szCs w:val="16"/>
              </w:rPr>
              <w:t xml:space="preserve">60 дней (в 2024 гг.  – 54 </w:t>
            </w:r>
            <w:proofErr w:type="gramStart"/>
            <w:r w:rsidRPr="004D6A5E">
              <w:rPr>
                <w:rFonts w:ascii="Arial" w:eastAsia="Calibri" w:hAnsi="Arial" w:cs="Arial"/>
                <w:b/>
                <w:sz w:val="16"/>
                <w:szCs w:val="16"/>
              </w:rPr>
              <w:t>дня)</w:t>
            </w:r>
            <w:r w:rsidRPr="004D6A5E">
              <w:rPr>
                <w:rFonts w:ascii="Arial" w:eastAsia="Calibri" w:hAnsi="Arial" w:cs="Arial"/>
                <w:sz w:val="16"/>
                <w:szCs w:val="16"/>
              </w:rPr>
              <w:t xml:space="preserve">  -</w:t>
            </w:r>
            <w:proofErr w:type="gramEnd"/>
            <w:r w:rsidRPr="004D6A5E">
              <w:rPr>
                <w:rFonts w:ascii="Arial" w:eastAsia="Calibri" w:hAnsi="Arial" w:cs="Arial"/>
                <w:sz w:val="16"/>
                <w:szCs w:val="16"/>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DC5DEC" w:rsidRPr="004D6A5E" w:rsidRDefault="00DC5DEC" w:rsidP="00DC5DEC">
            <w:pPr>
              <w:jc w:val="center"/>
              <w:rPr>
                <w:rFonts w:ascii="Arial" w:eastAsia="Calibri" w:hAnsi="Arial" w:cs="Arial"/>
                <w:sz w:val="16"/>
                <w:szCs w:val="16"/>
              </w:rPr>
            </w:pPr>
          </w:p>
          <w:p w:rsidR="00DC5DEC" w:rsidRPr="004D6A5E" w:rsidRDefault="00DC5DEC" w:rsidP="00DC5DEC">
            <w:pPr>
              <w:jc w:val="center"/>
              <w:rPr>
                <w:rFonts w:ascii="Arial" w:eastAsia="Calibri" w:hAnsi="Arial" w:cs="Arial"/>
                <w:sz w:val="16"/>
                <w:szCs w:val="16"/>
              </w:rPr>
            </w:pPr>
            <w:r w:rsidRPr="004D6A5E">
              <w:rPr>
                <w:rFonts w:ascii="Arial" w:eastAsia="Calibri" w:hAnsi="Arial" w:cs="Arial"/>
                <w:b/>
                <w:sz w:val="16"/>
                <w:szCs w:val="16"/>
              </w:rPr>
              <w:t>20 рабочих дней</w:t>
            </w:r>
            <w:r w:rsidRPr="004D6A5E">
              <w:rPr>
                <w:rFonts w:ascii="Arial" w:eastAsia="Calibri" w:hAnsi="Arial" w:cs="Arial"/>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DC5DEC" w:rsidRPr="004D6A5E" w:rsidRDefault="00DC5DEC" w:rsidP="00DC5DEC">
            <w:pPr>
              <w:jc w:val="center"/>
              <w:rPr>
                <w:rFonts w:ascii="Arial" w:eastAsia="Calibri" w:hAnsi="Arial" w:cs="Arial"/>
                <w:sz w:val="16"/>
                <w:szCs w:val="16"/>
              </w:rPr>
            </w:pPr>
            <w:r w:rsidRPr="004D6A5E">
              <w:rPr>
                <w:rFonts w:ascii="Arial" w:eastAsia="Calibri" w:hAnsi="Arial" w:cs="Arial"/>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4D6A5E">
                <w:rPr>
                  <w:rStyle w:val="a5"/>
                  <w:rFonts w:ascii="Arial" w:eastAsia="Calibri" w:hAnsi="Arial" w:cs="Arial"/>
                  <w:sz w:val="16"/>
                  <w:szCs w:val="16"/>
                </w:rPr>
                <w:t>статьей 3.8</w:t>
              </w:r>
            </w:hyperlink>
            <w:r w:rsidRPr="004D6A5E">
              <w:rPr>
                <w:rFonts w:ascii="Arial" w:eastAsia="Calibri" w:hAnsi="Arial" w:cs="Arial"/>
                <w:sz w:val="16"/>
                <w:szCs w:val="16"/>
              </w:rPr>
              <w:t xml:space="preserve"> Федерального закона N 137-ФЗ (</w:t>
            </w:r>
            <w:hyperlink r:id="rId13" w:history="1">
              <w:r w:rsidRPr="004D6A5E">
                <w:rPr>
                  <w:rStyle w:val="a5"/>
                  <w:rFonts w:ascii="Arial" w:eastAsia="Calibri" w:hAnsi="Arial" w:cs="Arial"/>
                  <w:sz w:val="16"/>
                  <w:szCs w:val="16"/>
                </w:rPr>
                <w:t>подпункт 7 статьи 39.5</w:t>
              </w:r>
            </w:hyperlink>
            <w:r w:rsidRPr="004D6A5E">
              <w:rPr>
                <w:rFonts w:ascii="Arial" w:eastAsia="Calibri" w:hAnsi="Arial" w:cs="Arial"/>
                <w:sz w:val="16"/>
                <w:szCs w:val="16"/>
              </w:rPr>
              <w:t xml:space="preserve"> Земельного кодекса Российской Федерации)</w:t>
            </w:r>
          </w:p>
          <w:p w:rsidR="00DC5DEC" w:rsidRPr="004D6A5E" w:rsidRDefault="00DC5DEC" w:rsidP="00DC5DEC">
            <w:pPr>
              <w:rPr>
                <w:rFonts w:ascii="Arial" w:eastAsia="Calibri" w:hAnsi="Arial" w:cs="Arial"/>
                <w:sz w:val="16"/>
                <w:szCs w:val="16"/>
              </w:rPr>
            </w:pP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534323">
              <w:rPr>
                <w:rFonts w:eastAsia="Calibri"/>
                <w:color w:val="623B2A"/>
                <w:sz w:val="22"/>
                <w:szCs w:val="22"/>
                <w:lang w:eastAsia="en-US"/>
              </w:rPr>
              <w:t xml:space="preserve">20 дней </w:t>
            </w:r>
            <w:r w:rsidRPr="00534323">
              <w:rPr>
                <w:rFonts w:eastAsia="Calibri"/>
                <w:b/>
                <w:color w:val="623B2A"/>
                <w:sz w:val="22"/>
                <w:szCs w:val="22"/>
                <w:lang w:eastAsia="en-US"/>
              </w:rPr>
              <w:t>(в 2024 году – 14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BB4FAF">
              <w:rPr>
                <w:rFonts w:eastAsia="Calibri"/>
                <w:color w:val="623B2A"/>
                <w:sz w:val="22"/>
                <w:szCs w:val="22"/>
                <w:lang w:eastAsia="en-US"/>
              </w:rPr>
              <w:t>20 дней (</w:t>
            </w:r>
            <w:r w:rsidRPr="00BB4FAF">
              <w:rPr>
                <w:rFonts w:eastAsia="Calibri"/>
                <w:b/>
                <w:color w:val="623B2A"/>
                <w:sz w:val="22"/>
                <w:szCs w:val="22"/>
                <w:lang w:eastAsia="en-US"/>
              </w:rPr>
              <w:t>в 2024 году – 14 календарных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 xml:space="preserve">возврат ходатайства и пакета </w:t>
            </w:r>
            <w:proofErr w:type="gramStart"/>
            <w:r w:rsidRPr="00444F8D">
              <w:rPr>
                <w:rFonts w:eastAsia="Calibri"/>
                <w:color w:val="623B2A"/>
                <w:sz w:val="16"/>
                <w:szCs w:val="18"/>
                <w:lang w:eastAsia="en-US"/>
              </w:rPr>
              <w:t>документов  в</w:t>
            </w:r>
            <w:proofErr w:type="gramEnd"/>
            <w:r w:rsidRPr="00444F8D">
              <w:rPr>
                <w:rFonts w:eastAsia="Calibri"/>
                <w:color w:val="623B2A"/>
                <w:sz w:val="16"/>
                <w:szCs w:val="18"/>
                <w:lang w:eastAsia="en-US"/>
              </w:rPr>
              <w:t xml:space="preserve"> срок не более 5 рабочих дней со дня регистрации ходатайства и пакета документов;</w:t>
            </w:r>
          </w:p>
          <w:p w:rsidR="00DC5DEC" w:rsidRPr="00444F8D" w:rsidRDefault="00DC5DEC" w:rsidP="00DC5DEC">
            <w:pPr>
              <w:pStyle w:val="af5"/>
              <w:jc w:val="center"/>
              <w:rPr>
                <w:rFonts w:eastAsia="Calibri"/>
                <w:color w:val="623B2A"/>
                <w:sz w:val="16"/>
                <w:szCs w:val="18"/>
                <w:lang w:eastAsia="en-US"/>
              </w:rPr>
            </w:pPr>
            <w:proofErr w:type="gramStart"/>
            <w:r w:rsidRPr="00444F8D">
              <w:rPr>
                <w:rFonts w:eastAsia="Calibri"/>
                <w:color w:val="623B2A"/>
                <w:sz w:val="16"/>
                <w:szCs w:val="18"/>
                <w:lang w:eastAsia="en-US"/>
              </w:rPr>
              <w:t>для целях</w:t>
            </w:r>
            <w:proofErr w:type="gramEnd"/>
            <w:r w:rsidRPr="00444F8D">
              <w:rPr>
                <w:rFonts w:eastAsia="Calibri"/>
                <w:color w:val="623B2A"/>
                <w:sz w:val="16"/>
                <w:szCs w:val="18"/>
                <w:lang w:eastAsia="en-US"/>
              </w:rPr>
              <w:t>, предусмотренных подпунктом 3 статьи 39.37 Земельного кодекса Российской Федерации – 20 дней со дня регистрации ходатайства</w:t>
            </w:r>
          </w:p>
          <w:p w:rsidR="00DC5DEC" w:rsidRPr="00444F8D" w:rsidRDefault="00DC5DEC" w:rsidP="00DC5DEC">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DC5DEC" w:rsidRPr="00AC0866" w:rsidRDefault="00DC5DEC" w:rsidP="00DC5DEC">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DC5DEC" w:rsidRPr="00AC0866" w:rsidTr="00B16397">
        <w:trPr>
          <w:trHeight w:val="1282"/>
        </w:trPr>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2B1549" w:rsidRDefault="00DC5DEC" w:rsidP="00DC5DEC">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rPr>
          <w:trHeight w:val="1413"/>
        </w:trPr>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B1549" w:rsidRDefault="00DC5DEC" w:rsidP="00DC5DEC">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Default="00DC5DEC" w:rsidP="00DC5DEC">
            <w:pPr>
              <w:jc w:val="center"/>
              <w:rPr>
                <w:rFonts w:ascii="Arial" w:hAnsi="Arial" w:cs="Arial"/>
                <w:color w:val="623B2A"/>
                <w:sz w:val="22"/>
                <w:szCs w:val="22"/>
              </w:rPr>
            </w:pP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DC5DEC" w:rsidRPr="00AC0866" w:rsidTr="00B16397">
        <w:trPr>
          <w:trHeight w:val="507"/>
        </w:trPr>
        <w:tc>
          <w:tcPr>
            <w:tcW w:w="10881" w:type="dxa"/>
            <w:gridSpan w:val="5"/>
            <w:shd w:val="clear" w:color="auto" w:fill="auto"/>
            <w:vAlign w:val="center"/>
          </w:tcPr>
          <w:p w:rsidR="00DC5DEC" w:rsidRPr="00142C72" w:rsidRDefault="00DC5DEC" w:rsidP="00DC5DEC">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DC5DEC" w:rsidRPr="00AC0866" w:rsidTr="00B16397">
        <w:trPr>
          <w:trHeight w:val="1413"/>
        </w:trPr>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DC5DEC" w:rsidRPr="00AC0866" w:rsidTr="00B16397">
        <w:trPr>
          <w:trHeight w:val="411"/>
        </w:trPr>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057D3A" w:rsidRDefault="00DC5DEC" w:rsidP="00DC5DEC">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DC5DEC" w:rsidRPr="00057D3A" w:rsidRDefault="00DC5DEC" w:rsidP="00DC5DEC">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DC5DEC" w:rsidRPr="00ED1268" w:rsidRDefault="00DC5DEC" w:rsidP="00DC5DEC">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ED1268" w:rsidRDefault="00DC5DEC" w:rsidP="00DC5DEC">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DC5DEC" w:rsidRPr="00AC0866" w:rsidTr="00B16397">
        <w:trPr>
          <w:trHeight w:val="1413"/>
        </w:trPr>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ED1268" w:rsidRDefault="00DC5DEC" w:rsidP="00DC5DEC">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ED1268" w:rsidRDefault="00DC5DEC" w:rsidP="00DC5DEC">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DC5DEC" w:rsidRPr="00AC0866" w:rsidTr="00B16397">
        <w:trPr>
          <w:trHeight w:val="1413"/>
        </w:trPr>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ED1268" w:rsidRDefault="00DC5DEC" w:rsidP="00DC5DEC">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DC5DEC" w:rsidRPr="00ED1268"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rPr>
          <w:trHeight w:val="1413"/>
        </w:trPr>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Default="00DC5DEC" w:rsidP="00DC5DEC">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DC5DEC" w:rsidRPr="00ED1268" w:rsidRDefault="00DC5DEC" w:rsidP="00DC5DEC">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DC5DEC" w:rsidRPr="00AC0866" w:rsidTr="00B16397">
        <w:tc>
          <w:tcPr>
            <w:tcW w:w="10881" w:type="dxa"/>
            <w:gridSpan w:val="5"/>
            <w:shd w:val="clear" w:color="auto" w:fill="auto"/>
            <w:vAlign w:val="center"/>
          </w:tcPr>
          <w:p w:rsidR="00DC5DEC" w:rsidRPr="00142C72" w:rsidRDefault="00DC5DEC" w:rsidP="00DC5DEC">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DC5DEC" w:rsidRPr="00AC0866" w:rsidTr="00B16397">
        <w:trPr>
          <w:trHeight w:val="1399"/>
        </w:trPr>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DC5DEC" w:rsidRPr="00AC0866" w:rsidTr="00B16397">
        <w:trPr>
          <w:trHeight w:val="616"/>
        </w:trPr>
        <w:tc>
          <w:tcPr>
            <w:tcW w:w="10881" w:type="dxa"/>
            <w:gridSpan w:val="5"/>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26331D" w:rsidRDefault="00DC5DEC" w:rsidP="00DC5DEC">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DC5DEC" w:rsidRPr="0026331D" w:rsidRDefault="00DC5DEC" w:rsidP="00DC5DEC">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DC5DEC" w:rsidRPr="0026331D" w:rsidRDefault="00DC5DEC" w:rsidP="00DC5DEC">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DC5DEC" w:rsidRPr="0026331D" w:rsidRDefault="00DC5DEC" w:rsidP="00DC5DEC">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DC5DEC" w:rsidRPr="0026331D" w:rsidRDefault="00DC5DEC" w:rsidP="00DC5DEC">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DC5DEC" w:rsidRPr="00AC0866" w:rsidTr="0002297F">
        <w:trPr>
          <w:trHeight w:val="113"/>
        </w:trPr>
        <w:tc>
          <w:tcPr>
            <w:tcW w:w="10881" w:type="dxa"/>
            <w:gridSpan w:val="5"/>
            <w:shd w:val="clear" w:color="auto" w:fill="auto"/>
          </w:tcPr>
          <w:p w:rsidR="00DC5DEC" w:rsidRPr="00AC0866" w:rsidRDefault="00DC5DEC" w:rsidP="00DC5DEC">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DC5DEC" w:rsidRPr="00AC0866" w:rsidTr="00F1143E">
        <w:trPr>
          <w:trHeight w:val="113"/>
        </w:trPr>
        <w:tc>
          <w:tcPr>
            <w:tcW w:w="10881" w:type="dxa"/>
            <w:gridSpan w:val="5"/>
            <w:shd w:val="clear" w:color="auto" w:fill="auto"/>
            <w:vAlign w:val="center"/>
          </w:tcPr>
          <w:p w:rsidR="00DC5DEC" w:rsidRPr="00AC0866" w:rsidRDefault="00DC5DEC" w:rsidP="00DC5DEC">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и </w:t>
            </w:r>
            <w:proofErr w:type="spellStart"/>
            <w:r w:rsidRPr="00AC0866">
              <w:rPr>
                <w:color w:val="623B2A"/>
                <w:spacing w:val="2"/>
                <w:sz w:val="22"/>
                <w:szCs w:val="22"/>
              </w:rPr>
              <w:t>Qr</w:t>
            </w:r>
            <w:proofErr w:type="spellEnd"/>
            <w:r w:rsidRPr="00AC0866">
              <w:rPr>
                <w:color w:val="623B2A"/>
                <w:spacing w:val="2"/>
                <w:sz w:val="22"/>
                <w:szCs w:val="22"/>
              </w:rPr>
              <w:t>-кода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jc w:val="left"/>
              <w:rPr>
                <w:color w:val="623B2A"/>
                <w:sz w:val="22"/>
                <w:szCs w:val="22"/>
              </w:rPr>
            </w:pPr>
            <w:r>
              <w:rPr>
                <w:color w:val="623B2A"/>
                <w:sz w:val="22"/>
                <w:szCs w:val="22"/>
              </w:rPr>
              <w:t>215</w:t>
            </w:r>
            <w:r w:rsidRPr="00AC0866">
              <w:rPr>
                <w:color w:val="623B2A"/>
                <w:sz w:val="22"/>
                <w:szCs w:val="22"/>
              </w:rPr>
              <w:t>.1</w:t>
            </w: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и </w:t>
            </w:r>
            <w:proofErr w:type="spellStart"/>
            <w:r w:rsidRPr="00AC0866">
              <w:rPr>
                <w:color w:val="623B2A"/>
                <w:spacing w:val="2"/>
                <w:sz w:val="22"/>
                <w:szCs w:val="22"/>
              </w:rPr>
              <w:t>Qr</w:t>
            </w:r>
            <w:proofErr w:type="spellEnd"/>
            <w:r w:rsidRPr="00AC0866">
              <w:rPr>
                <w:color w:val="623B2A"/>
                <w:spacing w:val="2"/>
                <w:sz w:val="22"/>
                <w:szCs w:val="22"/>
              </w:rPr>
              <w:t>-кода на ребенка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Default="00DC5DEC" w:rsidP="00DC5DEC">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color w:val="623B2A"/>
                <w:sz w:val="22"/>
                <w:szCs w:val="22"/>
              </w:rPr>
              <w:t>Госключ</w:t>
            </w:r>
            <w:proofErr w:type="spellEnd"/>
            <w:r w:rsidRPr="00EF1A1C">
              <w:rPr>
                <w:color w:val="623B2A"/>
                <w:sz w:val="22"/>
                <w:szCs w:val="22"/>
              </w:rPr>
              <w:t>»</w:t>
            </w:r>
            <w:r>
              <w:rPr>
                <w:color w:val="623B2A"/>
                <w:sz w:val="22"/>
                <w:szCs w:val="22"/>
              </w:rPr>
              <w:t xml:space="preserve"> </w:t>
            </w:r>
          </w:p>
          <w:p w:rsidR="00DC5DEC" w:rsidRPr="00C0404B" w:rsidRDefault="00DC5DEC" w:rsidP="00DC5DEC">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DC5DEC" w:rsidRDefault="00DC5DEC" w:rsidP="00DC5DEC">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DC5DEC" w:rsidRDefault="00DC5DEC" w:rsidP="00DC5DEC">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9;</w:t>
            </w:r>
          </w:p>
          <w:p w:rsidR="00DC5DEC" w:rsidRDefault="00DC5DEC" w:rsidP="00DC5DEC">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32/36;</w:t>
            </w:r>
            <w:r w:rsidRPr="00C0404B">
              <w:rPr>
                <w:i/>
                <w:color w:val="623B2A"/>
                <w:sz w:val="18"/>
                <w:szCs w:val="22"/>
              </w:rPr>
              <w:t xml:space="preserve"> </w:t>
            </w:r>
          </w:p>
          <w:p w:rsidR="00DC5DEC" w:rsidRDefault="00DC5DEC" w:rsidP="00DC5DEC">
            <w:pPr>
              <w:pStyle w:val="af6"/>
              <w:tabs>
                <w:tab w:val="left" w:pos="884"/>
              </w:tabs>
              <w:rPr>
                <w:i/>
                <w:color w:val="623B2A"/>
                <w:sz w:val="18"/>
                <w:szCs w:val="22"/>
              </w:rPr>
            </w:pPr>
            <w:r>
              <w:rPr>
                <w:i/>
                <w:color w:val="623B2A"/>
                <w:sz w:val="18"/>
                <w:szCs w:val="22"/>
              </w:rPr>
              <w:t>- ул. Ленина, 46а;</w:t>
            </w:r>
          </w:p>
          <w:p w:rsidR="00DC5DEC" w:rsidRDefault="00DC5DEC" w:rsidP="00DC5DEC">
            <w:pPr>
              <w:pStyle w:val="af6"/>
              <w:tabs>
                <w:tab w:val="left" w:pos="884"/>
              </w:tabs>
              <w:rPr>
                <w:i/>
                <w:color w:val="623B2A"/>
                <w:sz w:val="18"/>
                <w:szCs w:val="22"/>
              </w:rPr>
            </w:pPr>
            <w:r>
              <w:rPr>
                <w:i/>
                <w:color w:val="623B2A"/>
                <w:sz w:val="18"/>
                <w:szCs w:val="22"/>
              </w:rPr>
              <w:t>- ул. Тульская, 2;</w:t>
            </w:r>
          </w:p>
          <w:p w:rsidR="00DC5DEC" w:rsidRPr="0002297F" w:rsidRDefault="00DC5DEC" w:rsidP="00DC5DEC">
            <w:pPr>
              <w:pStyle w:val="af6"/>
              <w:tabs>
                <w:tab w:val="left" w:pos="884"/>
              </w:tabs>
              <w:rPr>
                <w:i/>
                <w:color w:val="623B2A"/>
                <w:sz w:val="18"/>
                <w:szCs w:val="22"/>
              </w:rPr>
            </w:pPr>
            <w:r w:rsidRPr="0002297F">
              <w:rPr>
                <w:i/>
                <w:color w:val="623B2A"/>
                <w:sz w:val="18"/>
                <w:szCs w:val="22"/>
              </w:rPr>
              <w:t>- ул. Петренко, 3</w:t>
            </w:r>
          </w:p>
          <w:p w:rsidR="00DC5DEC" w:rsidRDefault="00DC5DEC" w:rsidP="00DC5DEC">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DC5DEC" w:rsidRDefault="00DC5DEC" w:rsidP="00DC5DEC">
            <w:pPr>
              <w:pStyle w:val="af6"/>
              <w:tabs>
                <w:tab w:val="left" w:pos="884"/>
              </w:tabs>
              <w:rPr>
                <w:i/>
                <w:color w:val="623B2A"/>
                <w:sz w:val="18"/>
                <w:szCs w:val="22"/>
              </w:rPr>
            </w:pPr>
            <w:r>
              <w:rPr>
                <w:i/>
                <w:color w:val="623B2A"/>
                <w:sz w:val="18"/>
                <w:szCs w:val="22"/>
              </w:rPr>
              <w:t>- ул. Воровского, 46;</w:t>
            </w:r>
          </w:p>
          <w:p w:rsidR="00DC5DEC" w:rsidRPr="008E538D" w:rsidRDefault="00DC5DEC" w:rsidP="00DC5DEC">
            <w:pPr>
              <w:pStyle w:val="af6"/>
              <w:tabs>
                <w:tab w:val="left" w:pos="884"/>
              </w:tabs>
              <w:rPr>
                <w:i/>
                <w:color w:val="623B2A"/>
                <w:sz w:val="18"/>
                <w:szCs w:val="22"/>
              </w:rPr>
            </w:pPr>
            <w:r w:rsidRPr="008E538D">
              <w:rPr>
                <w:i/>
                <w:color w:val="623B2A"/>
                <w:sz w:val="18"/>
                <w:szCs w:val="22"/>
              </w:rPr>
              <w:t xml:space="preserve">- </w:t>
            </w:r>
            <w:proofErr w:type="spellStart"/>
            <w:r w:rsidRPr="008E538D">
              <w:rPr>
                <w:i/>
                <w:color w:val="623B2A"/>
                <w:sz w:val="18"/>
                <w:szCs w:val="22"/>
              </w:rPr>
              <w:t>пр-кт</w:t>
            </w:r>
            <w:proofErr w:type="spellEnd"/>
            <w:r>
              <w:rPr>
                <w:i/>
                <w:color w:val="623B2A"/>
                <w:sz w:val="18"/>
                <w:szCs w:val="22"/>
              </w:rPr>
              <w:t>.</w:t>
            </w:r>
            <w:r w:rsidRPr="008E538D">
              <w:rPr>
                <w:i/>
                <w:color w:val="623B2A"/>
                <w:sz w:val="18"/>
                <w:szCs w:val="22"/>
              </w:rPr>
              <w:t xml:space="preserve"> Стачки, 46;</w:t>
            </w:r>
          </w:p>
          <w:p w:rsidR="00DC5DEC" w:rsidRDefault="00DC5DEC" w:rsidP="00DC5DEC">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DC5DEC" w:rsidRDefault="00DC5DEC" w:rsidP="00DC5DEC">
            <w:pPr>
              <w:pStyle w:val="af6"/>
              <w:tabs>
                <w:tab w:val="left" w:pos="884"/>
              </w:tabs>
              <w:rPr>
                <w:i/>
                <w:color w:val="623B2A"/>
                <w:sz w:val="18"/>
                <w:szCs w:val="22"/>
              </w:rPr>
            </w:pPr>
            <w:r>
              <w:rPr>
                <w:i/>
                <w:color w:val="623B2A"/>
                <w:sz w:val="18"/>
                <w:szCs w:val="22"/>
              </w:rPr>
              <w:t>- ул. 20-я Линия, 33;</w:t>
            </w:r>
          </w:p>
          <w:p w:rsidR="00DC5DEC" w:rsidRDefault="00DC5DEC" w:rsidP="00DC5DEC">
            <w:pPr>
              <w:pStyle w:val="af6"/>
              <w:tabs>
                <w:tab w:val="left" w:pos="884"/>
              </w:tabs>
              <w:rPr>
                <w:i/>
                <w:color w:val="623B2A"/>
                <w:sz w:val="18"/>
                <w:szCs w:val="22"/>
              </w:rPr>
            </w:pPr>
            <w:r>
              <w:rPr>
                <w:i/>
                <w:color w:val="623B2A"/>
                <w:sz w:val="18"/>
                <w:szCs w:val="22"/>
              </w:rPr>
              <w:t>- ул. Малиновского, 25;</w:t>
            </w:r>
          </w:p>
          <w:p w:rsidR="00DC5DEC" w:rsidRPr="0094635A" w:rsidRDefault="00DC5DEC" w:rsidP="00DC5DEC">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Коммунистический, 32/3.</w:t>
            </w:r>
          </w:p>
        </w:tc>
        <w:tc>
          <w:tcPr>
            <w:tcW w:w="2411" w:type="dxa"/>
            <w:shd w:val="clear" w:color="auto" w:fill="auto"/>
            <w:vAlign w:val="center"/>
          </w:tcPr>
          <w:p w:rsidR="00DC5DEC" w:rsidRPr="00EF1A1C" w:rsidRDefault="00DC5DEC" w:rsidP="00DC5DEC">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DC5DEC" w:rsidRPr="00EF1A1C" w:rsidRDefault="00DC5DEC" w:rsidP="00DC5DEC">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DC5DEC" w:rsidRPr="00EF1A1C" w:rsidRDefault="00DC5DEC" w:rsidP="00DC5DEC">
            <w:pPr>
              <w:pStyle w:val="af5"/>
              <w:jc w:val="center"/>
              <w:rPr>
                <w:color w:val="623B2A"/>
                <w:spacing w:val="2"/>
                <w:sz w:val="22"/>
                <w:szCs w:val="22"/>
              </w:rPr>
            </w:pPr>
            <w:r w:rsidRPr="00EF1A1C">
              <w:rPr>
                <w:color w:val="623B2A"/>
                <w:spacing w:val="2"/>
                <w:sz w:val="22"/>
                <w:szCs w:val="22"/>
              </w:rPr>
              <w:t>в день обращения</w:t>
            </w:r>
          </w:p>
        </w:tc>
      </w:tr>
      <w:tr w:rsidR="00DC5DEC" w:rsidRPr="00AC0866" w:rsidTr="00B16397">
        <w:tc>
          <w:tcPr>
            <w:tcW w:w="10881" w:type="dxa"/>
            <w:gridSpan w:val="5"/>
            <w:shd w:val="clear" w:color="auto" w:fill="auto"/>
          </w:tcPr>
          <w:p w:rsidR="00DC5DEC" w:rsidRPr="00AC0866" w:rsidRDefault="00DC5DEC" w:rsidP="00DC5DEC">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pacing w:val="2"/>
                <w:sz w:val="22"/>
                <w:szCs w:val="22"/>
              </w:rPr>
            </w:pPr>
            <w:r>
              <w:rPr>
                <w:rFonts w:ascii="Arial" w:hAnsi="Arial" w:cs="Arial"/>
                <w:color w:val="623B2A"/>
                <w:spacing w:val="2"/>
                <w:sz w:val="22"/>
                <w:szCs w:val="22"/>
              </w:rPr>
              <w:t>Услуга по п</w:t>
            </w:r>
            <w:r w:rsidRPr="005F1D5A">
              <w:rPr>
                <w:rFonts w:ascii="Arial" w:hAnsi="Arial" w:cs="Arial"/>
                <w:color w:val="623B2A"/>
                <w:spacing w:val="2"/>
                <w:sz w:val="22"/>
                <w:szCs w:val="22"/>
              </w:rPr>
              <w:t>одбор</w:t>
            </w:r>
            <w:r>
              <w:rPr>
                <w:rFonts w:ascii="Arial" w:hAnsi="Arial" w:cs="Arial"/>
                <w:color w:val="623B2A"/>
                <w:spacing w:val="2"/>
                <w:sz w:val="22"/>
                <w:szCs w:val="22"/>
              </w:rPr>
              <w:t>у</w:t>
            </w:r>
            <w:r w:rsidRPr="005F1D5A">
              <w:rPr>
                <w:rFonts w:ascii="Arial" w:hAnsi="Arial" w:cs="Arial"/>
                <w:color w:val="623B2A"/>
                <w:spacing w:val="2"/>
                <w:sz w:val="22"/>
                <w:szCs w:val="22"/>
              </w:rPr>
              <w:t xml:space="preserve">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и свободном от прав третьих лиц</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5F1D5A">
              <w:rPr>
                <w:rFonts w:ascii="Arial" w:hAnsi="Arial" w:cs="Arial"/>
                <w:color w:val="623B2A"/>
                <w:spacing w:val="2"/>
                <w:sz w:val="22"/>
                <w:szCs w:val="22"/>
              </w:rPr>
              <w:t xml:space="preserve"> по заданным параметрам информации о формах и условиях финансовой поддержки субъектов малого и среднего предпринимательства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pacing w:val="2"/>
                <w:sz w:val="22"/>
                <w:szCs w:val="22"/>
              </w:rPr>
            </w:pPr>
            <w:r>
              <w:rPr>
                <w:rFonts w:ascii="Arial" w:hAnsi="Arial" w:cs="Arial"/>
                <w:color w:val="623B2A"/>
                <w:spacing w:val="2"/>
                <w:sz w:val="22"/>
                <w:szCs w:val="22"/>
              </w:rPr>
              <w:t xml:space="preserve">Услуга по информированию </w:t>
            </w:r>
            <w:r w:rsidRPr="005F1D5A">
              <w:rPr>
                <w:rFonts w:ascii="Arial" w:hAnsi="Arial" w:cs="Arial"/>
                <w:color w:val="623B2A"/>
                <w:spacing w:val="2"/>
                <w:sz w:val="22"/>
                <w:szCs w:val="22"/>
              </w:rPr>
              <w:t>о тренингах по программам обучения АО «Корпорация «МСП» и электронная запись на участие в таких тренингах.</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pacing w:val="2"/>
                <w:sz w:val="22"/>
                <w:szCs w:val="22"/>
              </w:rPr>
            </w:pPr>
            <w:r>
              <w:rPr>
                <w:rFonts w:ascii="Arial" w:hAnsi="Arial" w:cs="Arial"/>
                <w:color w:val="623B2A"/>
                <w:spacing w:val="2"/>
                <w:sz w:val="22"/>
                <w:szCs w:val="22"/>
              </w:rPr>
              <w:t>Услуга по п</w:t>
            </w:r>
            <w:r w:rsidRPr="00BE7604">
              <w:rPr>
                <w:rFonts w:ascii="Arial" w:hAnsi="Arial" w:cs="Arial"/>
                <w:color w:val="623B2A"/>
                <w:spacing w:val="2"/>
                <w:sz w:val="22"/>
                <w:szCs w:val="22"/>
              </w:rPr>
              <w:t xml:space="preserve">редоставлению по заданным параметрам информации об объемах и номенклатуре закупок конкретных и отдельных заказчиков, определенных в </w:t>
            </w:r>
            <w:proofErr w:type="gramStart"/>
            <w:r w:rsidRPr="00BE7604">
              <w:rPr>
                <w:rFonts w:ascii="Arial" w:hAnsi="Arial" w:cs="Arial"/>
                <w:color w:val="623B2A"/>
                <w:spacing w:val="2"/>
                <w:sz w:val="22"/>
                <w:szCs w:val="22"/>
              </w:rPr>
              <w:t>соответствии  с</w:t>
            </w:r>
            <w:proofErr w:type="gramEnd"/>
            <w:r w:rsidRPr="00BE7604">
              <w:rPr>
                <w:rFonts w:ascii="Arial" w:hAnsi="Arial" w:cs="Arial"/>
                <w:color w:val="623B2A"/>
                <w:spacing w:val="2"/>
                <w:sz w:val="22"/>
                <w:szCs w:val="22"/>
              </w:rPr>
              <w:t xml:space="preserve">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BE7604">
              <w:rPr>
                <w:rFonts w:ascii="Arial" w:hAnsi="Arial" w:cs="Arial"/>
                <w:color w:val="623B2A"/>
                <w:spacing w:val="2"/>
                <w:sz w:val="22"/>
                <w:szCs w:val="22"/>
              </w:rPr>
              <w:t xml:space="preserve">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pacing w:val="2"/>
                <w:sz w:val="22"/>
                <w:szCs w:val="22"/>
              </w:rPr>
            </w:pPr>
            <w:r w:rsidRPr="00030083">
              <w:rPr>
                <w:rFonts w:ascii="Arial" w:hAnsi="Arial" w:cs="Arial"/>
                <w:color w:val="623B2A"/>
                <w:spacing w:val="2"/>
                <w:sz w:val="22"/>
                <w:szCs w:val="22"/>
              </w:rPr>
              <w:t>Услуга по информированию о Цифровой платформе МСП</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pacing w:val="2"/>
                <w:sz w:val="22"/>
                <w:szCs w:val="22"/>
              </w:rPr>
            </w:pPr>
            <w:r w:rsidRPr="00030083">
              <w:rPr>
                <w:rFonts w:ascii="Arial" w:hAnsi="Arial" w:cs="Arial"/>
                <w:color w:val="623B2A"/>
                <w:spacing w:val="2"/>
                <w:sz w:val="22"/>
                <w:szCs w:val="22"/>
              </w:rPr>
              <w:t>Комплексная услуга по предоставлению информации о формах и условиях поддержки сельскохозяйственной кооперации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pacing w:val="2"/>
                <w:sz w:val="22"/>
                <w:szCs w:val="22"/>
              </w:rPr>
            </w:pPr>
            <w:r w:rsidRPr="00030083">
              <w:rPr>
                <w:rFonts w:ascii="Arial" w:hAnsi="Arial" w:cs="Arial"/>
                <w:color w:val="623B2A"/>
                <w:spacing w:val="2"/>
                <w:sz w:val="22"/>
                <w:szCs w:val="22"/>
              </w:rPr>
              <w:t xml:space="preserve">Услуга по информированию о кредитно-гарантийной поддержке </w:t>
            </w:r>
            <w:proofErr w:type="spellStart"/>
            <w:r w:rsidRPr="00030083">
              <w:rPr>
                <w:rFonts w:ascii="Arial" w:hAnsi="Arial" w:cs="Arial"/>
                <w:color w:val="623B2A"/>
                <w:spacing w:val="2"/>
                <w:sz w:val="22"/>
                <w:szCs w:val="22"/>
              </w:rPr>
              <w:t>самозанятых</w:t>
            </w:r>
            <w:proofErr w:type="spellEnd"/>
            <w:r w:rsidRPr="00030083">
              <w:rPr>
                <w:rFonts w:ascii="Arial" w:hAnsi="Arial" w:cs="Arial"/>
                <w:color w:val="623B2A"/>
                <w:spacing w:val="2"/>
                <w:sz w:val="22"/>
                <w:szCs w:val="22"/>
              </w:rPr>
              <w:t xml:space="preserve"> граждан, а также по предоставлению возможности подачи заявки на получение специального продукта для </w:t>
            </w:r>
            <w:proofErr w:type="spellStart"/>
            <w:r w:rsidRPr="00030083">
              <w:rPr>
                <w:rFonts w:ascii="Arial" w:hAnsi="Arial" w:cs="Arial"/>
                <w:color w:val="623B2A"/>
                <w:spacing w:val="2"/>
                <w:sz w:val="22"/>
                <w:szCs w:val="22"/>
              </w:rPr>
              <w:t>самозанятых</w:t>
            </w:r>
            <w:proofErr w:type="spellEnd"/>
            <w:r w:rsidRPr="00030083">
              <w:rPr>
                <w:rFonts w:ascii="Arial" w:hAnsi="Arial" w:cs="Arial"/>
                <w:color w:val="623B2A"/>
                <w:spacing w:val="2"/>
                <w:sz w:val="22"/>
                <w:szCs w:val="22"/>
              </w:rPr>
              <w:t xml:space="preserve"> граждан</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4E3259">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030083" w:rsidRDefault="00DC5DEC" w:rsidP="00DC5DEC">
            <w:pPr>
              <w:rPr>
                <w:rFonts w:ascii="Arial" w:hAnsi="Arial" w:cs="Arial"/>
                <w:color w:val="623B2A"/>
                <w:spacing w:val="2"/>
                <w:sz w:val="22"/>
                <w:szCs w:val="22"/>
              </w:rPr>
            </w:pPr>
            <w:r w:rsidRPr="00DB7310">
              <w:rPr>
                <w:rFonts w:ascii="Arial" w:hAnsi="Arial" w:cs="Arial"/>
                <w:color w:val="623B2A"/>
                <w:spacing w:val="2"/>
                <w:sz w:val="22"/>
                <w:szCs w:val="22"/>
              </w:rPr>
              <w:t>Прием обратной связи по результатам проверок органов государственного контроля (надзора)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030083" w:rsidRDefault="00DC5DEC" w:rsidP="00DC5DEC">
            <w:pPr>
              <w:rPr>
                <w:rFonts w:ascii="Arial" w:hAnsi="Arial" w:cs="Arial"/>
                <w:color w:val="623B2A"/>
                <w:spacing w:val="2"/>
                <w:sz w:val="22"/>
                <w:szCs w:val="22"/>
              </w:rPr>
            </w:pPr>
            <w:r w:rsidRPr="00030083">
              <w:rPr>
                <w:rFonts w:ascii="Arial" w:hAnsi="Arial" w:cs="Arial"/>
                <w:color w:val="623B2A"/>
                <w:spacing w:val="2"/>
                <w:sz w:val="22"/>
                <w:szCs w:val="22"/>
              </w:rPr>
              <w:t xml:space="preserve">Услуга по </w:t>
            </w:r>
            <w:r>
              <w:rPr>
                <w:rFonts w:ascii="Arial" w:hAnsi="Arial" w:cs="Arial"/>
                <w:color w:val="623B2A"/>
                <w:spacing w:val="2"/>
                <w:sz w:val="22"/>
                <w:szCs w:val="22"/>
              </w:rPr>
              <w:t>и</w:t>
            </w:r>
            <w:r w:rsidRPr="00DB7310">
              <w:rPr>
                <w:rFonts w:ascii="Arial" w:hAnsi="Arial" w:cs="Arial"/>
                <w:color w:val="623B2A"/>
                <w:spacing w:val="2"/>
                <w:sz w:val="22"/>
                <w:szCs w:val="22"/>
              </w:rPr>
              <w:t>нформировани</w:t>
            </w:r>
            <w:r>
              <w:rPr>
                <w:rFonts w:ascii="Arial" w:hAnsi="Arial" w:cs="Arial"/>
                <w:color w:val="623B2A"/>
                <w:spacing w:val="2"/>
                <w:sz w:val="22"/>
                <w:szCs w:val="22"/>
              </w:rPr>
              <w:t>ю</w:t>
            </w:r>
            <w:r w:rsidRPr="00DB7310">
              <w:rPr>
                <w:rFonts w:ascii="Arial" w:hAnsi="Arial" w:cs="Arial"/>
                <w:color w:val="623B2A"/>
                <w:spacing w:val="2"/>
                <w:sz w:val="22"/>
                <w:szCs w:val="22"/>
              </w:rPr>
              <w:t xml:space="preserve"> о Программе льготного лизинга оборудования, реализуемой созданными с участием АО "Корпорация "МСП" региональными лизинговыми компаниями,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в день обращения</w:t>
            </w:r>
          </w:p>
        </w:tc>
      </w:tr>
      <w:tr w:rsidR="00DC5DEC" w:rsidRPr="00AC0866" w:rsidTr="00B16397">
        <w:tc>
          <w:tcPr>
            <w:tcW w:w="10881" w:type="dxa"/>
            <w:gridSpan w:val="5"/>
            <w:shd w:val="clear" w:color="auto" w:fill="auto"/>
          </w:tcPr>
          <w:p w:rsidR="00DC5DEC" w:rsidRPr="00AC0866" w:rsidRDefault="00DC5DEC" w:rsidP="00DC5DEC">
            <w:pPr>
              <w:pStyle w:val="af5"/>
              <w:jc w:val="center"/>
              <w:rPr>
                <w:color w:val="993300"/>
                <w:sz w:val="22"/>
                <w:szCs w:val="22"/>
              </w:rPr>
            </w:pPr>
            <w:r w:rsidRPr="00AC0866">
              <w:rPr>
                <w:b/>
                <w:color w:val="993300"/>
                <w:sz w:val="22"/>
                <w:szCs w:val="22"/>
              </w:rPr>
              <w:t xml:space="preserve">В части услуг, предоставляемых Департаментом </w:t>
            </w:r>
            <w:proofErr w:type="spellStart"/>
            <w:r w:rsidRPr="00AC0866">
              <w:rPr>
                <w:b/>
                <w:color w:val="993300"/>
                <w:sz w:val="22"/>
                <w:szCs w:val="22"/>
              </w:rPr>
              <w:t>имущественно</w:t>
            </w:r>
            <w:proofErr w:type="spellEnd"/>
            <w:r w:rsidRPr="00AC0866">
              <w:rPr>
                <w:b/>
                <w:color w:val="993300"/>
                <w:sz w:val="22"/>
                <w:szCs w:val="22"/>
              </w:rPr>
              <w:t>-земельных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26331D" w:rsidRDefault="00DC5DEC" w:rsidP="00DC5DEC">
            <w:pPr>
              <w:pStyle w:val="af5"/>
              <w:jc w:val="center"/>
              <w:rPr>
                <w:color w:val="623B2A"/>
                <w:sz w:val="20"/>
                <w:szCs w:val="20"/>
              </w:rPr>
            </w:pPr>
            <w:r w:rsidRPr="0026331D">
              <w:rPr>
                <w:color w:val="623B2A"/>
                <w:sz w:val="20"/>
                <w:szCs w:val="20"/>
              </w:rPr>
              <w:t xml:space="preserve">7 рабочих дней (без государственной регистрации документов Департаментом </w:t>
            </w:r>
            <w:proofErr w:type="spellStart"/>
            <w:r w:rsidRPr="0026331D">
              <w:rPr>
                <w:color w:val="623B2A"/>
                <w:sz w:val="20"/>
                <w:szCs w:val="20"/>
              </w:rPr>
              <w:t>имущественно</w:t>
            </w:r>
            <w:proofErr w:type="spellEnd"/>
            <w:r w:rsidRPr="0026331D">
              <w:rPr>
                <w:color w:val="623B2A"/>
                <w:sz w:val="20"/>
                <w:szCs w:val="20"/>
              </w:rPr>
              <w:t>-земельных отношений);</w:t>
            </w:r>
          </w:p>
          <w:p w:rsidR="00DC5DEC" w:rsidRPr="00AC0866" w:rsidRDefault="00DC5DEC" w:rsidP="00DC5DEC">
            <w:pPr>
              <w:pStyle w:val="af5"/>
              <w:jc w:val="center"/>
              <w:rPr>
                <w:color w:val="623B2A"/>
                <w:sz w:val="22"/>
                <w:szCs w:val="22"/>
              </w:rPr>
            </w:pPr>
            <w:r w:rsidRPr="0026331D">
              <w:rPr>
                <w:color w:val="623B2A"/>
                <w:sz w:val="20"/>
                <w:szCs w:val="20"/>
              </w:rPr>
              <w:t xml:space="preserve">16 рабочих дней (с государственной регистрацией документов Департаментом </w:t>
            </w:r>
            <w:proofErr w:type="spellStart"/>
            <w:r w:rsidRPr="0026331D">
              <w:rPr>
                <w:color w:val="623B2A"/>
                <w:sz w:val="20"/>
                <w:szCs w:val="20"/>
              </w:rPr>
              <w:t>имущественно</w:t>
            </w:r>
            <w:proofErr w:type="spellEnd"/>
            <w:r w:rsidRPr="0026331D">
              <w:rPr>
                <w:color w:val="623B2A"/>
                <w:sz w:val="20"/>
                <w:szCs w:val="20"/>
              </w:rPr>
              <w:t>-земельных отношений)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30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left"/>
              <w:rPr>
                <w:color w:val="623B2A"/>
                <w:sz w:val="22"/>
                <w:szCs w:val="22"/>
              </w:rPr>
            </w:pPr>
            <w:r w:rsidRPr="00AC0866">
              <w:rPr>
                <w:color w:val="623B2A"/>
                <w:sz w:val="22"/>
                <w:szCs w:val="22"/>
              </w:rPr>
              <w:t>5 рабочих дней</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26331D" w:rsidRDefault="00DC5DEC" w:rsidP="00DC5DEC">
            <w:pPr>
              <w:pStyle w:val="af5"/>
              <w:jc w:val="center"/>
              <w:rPr>
                <w:color w:val="623B2A"/>
                <w:sz w:val="20"/>
                <w:szCs w:val="20"/>
              </w:rPr>
            </w:pPr>
            <w:r w:rsidRPr="00444F8D">
              <w:rPr>
                <w:color w:val="623B2A"/>
                <w:sz w:val="22"/>
                <w:szCs w:val="22"/>
              </w:rPr>
              <w:t>срок предоставления услуги не меняется</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26331D" w:rsidRDefault="00DC5DEC" w:rsidP="00DC5DEC">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p w:rsidR="00DC5DEC" w:rsidRPr="00AC0866" w:rsidRDefault="00DC5DEC" w:rsidP="00DC5DEC">
            <w:pPr>
              <w:tabs>
                <w:tab w:val="left" w:pos="0"/>
              </w:tabs>
              <w:rPr>
                <w:rFonts w:ascii="Arial" w:hAnsi="Arial" w:cs="Arial"/>
                <w:color w:val="623B2A"/>
                <w:spacing w:val="4"/>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DC5DEC" w:rsidRPr="00AC0866" w:rsidTr="00B16397">
        <w:tc>
          <w:tcPr>
            <w:tcW w:w="81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auto"/>
            <w:vAlign w:val="center"/>
          </w:tcPr>
          <w:p w:rsidR="00DC5DEC" w:rsidRPr="00AC0866" w:rsidRDefault="00DC5DEC" w:rsidP="00DC5DEC">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DC5DEC" w:rsidRPr="00AC0866" w:rsidRDefault="00DC5DEC" w:rsidP="00DC5DEC">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DC5DEC" w:rsidRPr="00AC0866" w:rsidTr="00B16397">
        <w:tc>
          <w:tcPr>
            <w:tcW w:w="10881" w:type="dxa"/>
            <w:gridSpan w:val="5"/>
            <w:shd w:val="clear" w:color="auto" w:fill="auto"/>
            <w:vAlign w:val="center"/>
          </w:tcPr>
          <w:p w:rsidR="00DC5DEC" w:rsidRPr="00AC0866" w:rsidRDefault="00DC5DEC" w:rsidP="00DC5DEC">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DC5DEC" w:rsidRPr="00AC0866" w:rsidTr="00B16397">
        <w:tc>
          <w:tcPr>
            <w:tcW w:w="81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45" w:type="dxa"/>
            <w:shd w:val="clear" w:color="auto" w:fill="EFE0DD"/>
            <w:vAlign w:val="center"/>
          </w:tcPr>
          <w:p w:rsidR="00DC5DEC" w:rsidRPr="00AC0866" w:rsidRDefault="00DC5DEC" w:rsidP="00DC5DEC">
            <w:pPr>
              <w:tabs>
                <w:tab w:val="left" w:pos="0"/>
              </w:tabs>
              <w:rPr>
                <w:rFonts w:ascii="Arial" w:hAnsi="Arial" w:cs="Arial"/>
                <w:color w:val="663300"/>
                <w:sz w:val="22"/>
                <w:szCs w:val="22"/>
              </w:rPr>
            </w:pPr>
            <w:r w:rsidRPr="00AC0866">
              <w:rPr>
                <w:rFonts w:ascii="Arial" w:hAnsi="Arial" w:cs="Arial"/>
                <w:color w:val="663300"/>
                <w:sz w:val="22"/>
                <w:szCs w:val="22"/>
              </w:rPr>
              <w:t xml:space="preserve">Прием от заявителей заявок о заключении договора о подключении в рамках </w:t>
            </w:r>
            <w:proofErr w:type="spellStart"/>
            <w:r w:rsidRPr="00AC0866">
              <w:rPr>
                <w:rFonts w:ascii="Arial" w:hAnsi="Arial" w:cs="Arial"/>
                <w:color w:val="663300"/>
                <w:sz w:val="22"/>
                <w:szCs w:val="22"/>
              </w:rPr>
              <w:t>догазификации</w:t>
            </w:r>
            <w:proofErr w:type="spellEnd"/>
          </w:p>
        </w:tc>
        <w:tc>
          <w:tcPr>
            <w:tcW w:w="2411" w:type="dxa"/>
            <w:shd w:val="clear" w:color="auto" w:fill="EFE0DD"/>
            <w:vAlign w:val="center"/>
          </w:tcPr>
          <w:p w:rsidR="00DC5DEC" w:rsidRPr="00AC0866" w:rsidRDefault="00DC5DEC" w:rsidP="00DC5DEC">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DC5DEC" w:rsidRPr="00AC0866" w:rsidRDefault="00DC5DEC" w:rsidP="00DC5DEC">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Pr="00703438" w:rsidRDefault="005631E8" w:rsidP="0075635A">
      <w:pPr>
        <w:rPr>
          <w:rFonts w:ascii="Arial" w:hAnsi="Arial" w:cs="Arial"/>
          <w:color w:val="993300"/>
          <w:spacing w:val="4"/>
          <w:sz w:val="22"/>
          <w:szCs w:val="22"/>
        </w:rPr>
      </w:pPr>
    </w:p>
    <w:sectPr w:rsidR="005631E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EC" w:rsidRDefault="00DC5DEC">
      <w:r>
        <w:separator/>
      </w:r>
    </w:p>
  </w:endnote>
  <w:endnote w:type="continuationSeparator" w:id="0">
    <w:p w:rsidR="00DC5DEC" w:rsidRDefault="00D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EC" w:rsidRDefault="00DC5DEC"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C5DEC" w:rsidRDefault="00DC5DE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EC" w:rsidRDefault="00DC5DEC">
    <w:pPr>
      <w:pStyle w:val="a8"/>
      <w:jc w:val="right"/>
    </w:pPr>
    <w:r>
      <w:fldChar w:fldCharType="begin"/>
    </w:r>
    <w:r>
      <w:instrText xml:space="preserve"> PAGE   \* MERGEFORMAT </w:instrText>
    </w:r>
    <w:r>
      <w:fldChar w:fldCharType="separate"/>
    </w:r>
    <w:r w:rsidR="00711784">
      <w:rPr>
        <w:noProof/>
      </w:rPr>
      <w:t>13</w:t>
    </w:r>
    <w:r>
      <w:rPr>
        <w:noProof/>
      </w:rPr>
      <w:fldChar w:fldCharType="end"/>
    </w:r>
  </w:p>
  <w:p w:rsidR="00DC5DEC" w:rsidRDefault="00DC5DE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EC" w:rsidRDefault="00DC5DEC">
      <w:r>
        <w:separator/>
      </w:r>
    </w:p>
  </w:footnote>
  <w:footnote w:type="continuationSeparator" w:id="0">
    <w:p w:rsidR="00DC5DEC" w:rsidRDefault="00DC5D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EC" w:rsidRDefault="00DC5DEC">
    <w:pPr>
      <w:pStyle w:val="a6"/>
      <w:jc w:val="center"/>
    </w:pPr>
    <w:r>
      <w:fldChar w:fldCharType="begin"/>
    </w:r>
    <w:r>
      <w:instrText xml:space="preserve"> PAGE   \* MERGEFORMAT </w:instrText>
    </w:r>
    <w:r>
      <w:fldChar w:fldCharType="separate"/>
    </w:r>
    <w:r w:rsidR="00711784">
      <w:rPr>
        <w:noProof/>
      </w:rPr>
      <w:t>13</w:t>
    </w:r>
    <w:r>
      <w:rPr>
        <w:noProof/>
      </w:rPr>
      <w:fldChar w:fldCharType="end"/>
    </w:r>
  </w:p>
  <w:p w:rsidR="00DC5DEC" w:rsidRDefault="00DC5DE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4421"/>
    <w:rsid w:val="000446DD"/>
    <w:rsid w:val="000456CF"/>
    <w:rsid w:val="00045980"/>
    <w:rsid w:val="00047511"/>
    <w:rsid w:val="00047F24"/>
    <w:rsid w:val="000512B9"/>
    <w:rsid w:val="000517C7"/>
    <w:rsid w:val="00051B82"/>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6B72"/>
    <w:rsid w:val="000B6CC9"/>
    <w:rsid w:val="000B7348"/>
    <w:rsid w:val="000B7B41"/>
    <w:rsid w:val="000C0978"/>
    <w:rsid w:val="000C1C95"/>
    <w:rsid w:val="000C22F9"/>
    <w:rsid w:val="000C38B1"/>
    <w:rsid w:val="000C39ED"/>
    <w:rsid w:val="000C5AA6"/>
    <w:rsid w:val="000C69A4"/>
    <w:rsid w:val="000C7C52"/>
    <w:rsid w:val="000C7EDE"/>
    <w:rsid w:val="000D0AE0"/>
    <w:rsid w:val="000D2A2D"/>
    <w:rsid w:val="000D2D20"/>
    <w:rsid w:val="000D2DC3"/>
    <w:rsid w:val="000D3209"/>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15A8"/>
    <w:rsid w:val="00111B94"/>
    <w:rsid w:val="00111E43"/>
    <w:rsid w:val="001134C1"/>
    <w:rsid w:val="001147F9"/>
    <w:rsid w:val="00114B49"/>
    <w:rsid w:val="00114B87"/>
    <w:rsid w:val="00114C78"/>
    <w:rsid w:val="00115B77"/>
    <w:rsid w:val="00116013"/>
    <w:rsid w:val="0011629C"/>
    <w:rsid w:val="0011698C"/>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D14"/>
    <w:rsid w:val="00147D32"/>
    <w:rsid w:val="0015038B"/>
    <w:rsid w:val="00150F60"/>
    <w:rsid w:val="00151720"/>
    <w:rsid w:val="0015192C"/>
    <w:rsid w:val="00151F4F"/>
    <w:rsid w:val="00152C24"/>
    <w:rsid w:val="00152D82"/>
    <w:rsid w:val="001535E8"/>
    <w:rsid w:val="00154136"/>
    <w:rsid w:val="0015416A"/>
    <w:rsid w:val="001544CD"/>
    <w:rsid w:val="001546EE"/>
    <w:rsid w:val="00154FE5"/>
    <w:rsid w:val="00156CDF"/>
    <w:rsid w:val="00157126"/>
    <w:rsid w:val="0016046D"/>
    <w:rsid w:val="00161134"/>
    <w:rsid w:val="001614F5"/>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54A"/>
    <w:rsid w:val="001B4B7C"/>
    <w:rsid w:val="001B4CE9"/>
    <w:rsid w:val="001B54FA"/>
    <w:rsid w:val="001B56F3"/>
    <w:rsid w:val="001B62BF"/>
    <w:rsid w:val="001C1FAE"/>
    <w:rsid w:val="001C3FD6"/>
    <w:rsid w:val="001C4312"/>
    <w:rsid w:val="001C5362"/>
    <w:rsid w:val="001C555D"/>
    <w:rsid w:val="001C5FB7"/>
    <w:rsid w:val="001C69AF"/>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D87"/>
    <w:rsid w:val="0026154B"/>
    <w:rsid w:val="002619D4"/>
    <w:rsid w:val="0026284D"/>
    <w:rsid w:val="00262F3F"/>
    <w:rsid w:val="0026331D"/>
    <w:rsid w:val="002637D1"/>
    <w:rsid w:val="002638A0"/>
    <w:rsid w:val="002640DF"/>
    <w:rsid w:val="00264CB4"/>
    <w:rsid w:val="00266A99"/>
    <w:rsid w:val="00267A2B"/>
    <w:rsid w:val="00272159"/>
    <w:rsid w:val="00273446"/>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72B1"/>
    <w:rsid w:val="003B78DC"/>
    <w:rsid w:val="003B7A03"/>
    <w:rsid w:val="003C0B89"/>
    <w:rsid w:val="003C0C3B"/>
    <w:rsid w:val="003C1C65"/>
    <w:rsid w:val="003C1CC4"/>
    <w:rsid w:val="003C49C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63CE"/>
    <w:rsid w:val="004166F3"/>
    <w:rsid w:val="00417686"/>
    <w:rsid w:val="004206C3"/>
    <w:rsid w:val="0042133B"/>
    <w:rsid w:val="00421377"/>
    <w:rsid w:val="0042165D"/>
    <w:rsid w:val="004229B9"/>
    <w:rsid w:val="00423362"/>
    <w:rsid w:val="004259C4"/>
    <w:rsid w:val="00425D8C"/>
    <w:rsid w:val="00426FF1"/>
    <w:rsid w:val="0042716B"/>
    <w:rsid w:val="00427897"/>
    <w:rsid w:val="00430A7F"/>
    <w:rsid w:val="0043157A"/>
    <w:rsid w:val="004317BF"/>
    <w:rsid w:val="00431B96"/>
    <w:rsid w:val="00431EB1"/>
    <w:rsid w:val="00432204"/>
    <w:rsid w:val="004327B2"/>
    <w:rsid w:val="00433397"/>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5DE4"/>
    <w:rsid w:val="00466E30"/>
    <w:rsid w:val="00467858"/>
    <w:rsid w:val="00470E12"/>
    <w:rsid w:val="00472925"/>
    <w:rsid w:val="00472FFB"/>
    <w:rsid w:val="00473967"/>
    <w:rsid w:val="00473C3B"/>
    <w:rsid w:val="00474DB7"/>
    <w:rsid w:val="004758E7"/>
    <w:rsid w:val="0047593D"/>
    <w:rsid w:val="00476B8A"/>
    <w:rsid w:val="0048000B"/>
    <w:rsid w:val="0048303A"/>
    <w:rsid w:val="00484798"/>
    <w:rsid w:val="0048598E"/>
    <w:rsid w:val="00485E2D"/>
    <w:rsid w:val="00487865"/>
    <w:rsid w:val="00487BBC"/>
    <w:rsid w:val="00487EA0"/>
    <w:rsid w:val="004922DE"/>
    <w:rsid w:val="00492342"/>
    <w:rsid w:val="00492F4B"/>
    <w:rsid w:val="00493C44"/>
    <w:rsid w:val="00495470"/>
    <w:rsid w:val="004968E6"/>
    <w:rsid w:val="00496A6E"/>
    <w:rsid w:val="00496A7A"/>
    <w:rsid w:val="00496D0B"/>
    <w:rsid w:val="00497246"/>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5D7"/>
    <w:rsid w:val="005009F5"/>
    <w:rsid w:val="00500B1C"/>
    <w:rsid w:val="00500E32"/>
    <w:rsid w:val="00501A74"/>
    <w:rsid w:val="00501D42"/>
    <w:rsid w:val="00502A27"/>
    <w:rsid w:val="0050442D"/>
    <w:rsid w:val="00504A98"/>
    <w:rsid w:val="00504B85"/>
    <w:rsid w:val="005050CD"/>
    <w:rsid w:val="005053E7"/>
    <w:rsid w:val="00505746"/>
    <w:rsid w:val="00506286"/>
    <w:rsid w:val="005063D5"/>
    <w:rsid w:val="005072D4"/>
    <w:rsid w:val="00507D62"/>
    <w:rsid w:val="00507F72"/>
    <w:rsid w:val="00510551"/>
    <w:rsid w:val="005113A4"/>
    <w:rsid w:val="00511725"/>
    <w:rsid w:val="00511C11"/>
    <w:rsid w:val="00512401"/>
    <w:rsid w:val="00513484"/>
    <w:rsid w:val="00514CA7"/>
    <w:rsid w:val="005160F1"/>
    <w:rsid w:val="00520216"/>
    <w:rsid w:val="00520C5E"/>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DB"/>
    <w:rsid w:val="00533B94"/>
    <w:rsid w:val="00533D21"/>
    <w:rsid w:val="00534323"/>
    <w:rsid w:val="0053580E"/>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E36"/>
    <w:rsid w:val="0055377D"/>
    <w:rsid w:val="00553EA5"/>
    <w:rsid w:val="005542BD"/>
    <w:rsid w:val="005545E7"/>
    <w:rsid w:val="00554C7B"/>
    <w:rsid w:val="00556699"/>
    <w:rsid w:val="00560033"/>
    <w:rsid w:val="005602AB"/>
    <w:rsid w:val="005621B9"/>
    <w:rsid w:val="005625D7"/>
    <w:rsid w:val="005631E8"/>
    <w:rsid w:val="0056442B"/>
    <w:rsid w:val="0056585A"/>
    <w:rsid w:val="005663E2"/>
    <w:rsid w:val="005667D2"/>
    <w:rsid w:val="00566F68"/>
    <w:rsid w:val="0056789F"/>
    <w:rsid w:val="00570509"/>
    <w:rsid w:val="005705A0"/>
    <w:rsid w:val="00570EBD"/>
    <w:rsid w:val="0057143F"/>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6B1"/>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B81"/>
    <w:rsid w:val="005F3102"/>
    <w:rsid w:val="005F7812"/>
    <w:rsid w:val="0060112C"/>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C2D"/>
    <w:rsid w:val="00633F99"/>
    <w:rsid w:val="00635A61"/>
    <w:rsid w:val="00635D16"/>
    <w:rsid w:val="00636377"/>
    <w:rsid w:val="006376A2"/>
    <w:rsid w:val="00637785"/>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E02"/>
    <w:rsid w:val="006C5AEC"/>
    <w:rsid w:val="006C5F71"/>
    <w:rsid w:val="006C6268"/>
    <w:rsid w:val="006C6BEE"/>
    <w:rsid w:val="006C737A"/>
    <w:rsid w:val="006D01D4"/>
    <w:rsid w:val="006D03D9"/>
    <w:rsid w:val="006D1FF3"/>
    <w:rsid w:val="006D32A1"/>
    <w:rsid w:val="006D333F"/>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7F0"/>
    <w:rsid w:val="00716AE4"/>
    <w:rsid w:val="00716EB1"/>
    <w:rsid w:val="007171AB"/>
    <w:rsid w:val="00717625"/>
    <w:rsid w:val="00717F7E"/>
    <w:rsid w:val="007205FD"/>
    <w:rsid w:val="0072336C"/>
    <w:rsid w:val="00724369"/>
    <w:rsid w:val="007247C3"/>
    <w:rsid w:val="0072488D"/>
    <w:rsid w:val="00724AB9"/>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7147"/>
    <w:rsid w:val="00750471"/>
    <w:rsid w:val="00751137"/>
    <w:rsid w:val="00751171"/>
    <w:rsid w:val="0075262B"/>
    <w:rsid w:val="00752B9E"/>
    <w:rsid w:val="007531F6"/>
    <w:rsid w:val="0075449F"/>
    <w:rsid w:val="007547DE"/>
    <w:rsid w:val="00755A11"/>
    <w:rsid w:val="0075635A"/>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8011D"/>
    <w:rsid w:val="007828C9"/>
    <w:rsid w:val="00782CF2"/>
    <w:rsid w:val="007830EF"/>
    <w:rsid w:val="00784BEE"/>
    <w:rsid w:val="007860A6"/>
    <w:rsid w:val="00786E4D"/>
    <w:rsid w:val="00787FBF"/>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38FC"/>
    <w:rsid w:val="007B4774"/>
    <w:rsid w:val="007B4BD7"/>
    <w:rsid w:val="007B4D9A"/>
    <w:rsid w:val="007B65F5"/>
    <w:rsid w:val="007B67A1"/>
    <w:rsid w:val="007B681D"/>
    <w:rsid w:val="007C0588"/>
    <w:rsid w:val="007C2890"/>
    <w:rsid w:val="007C37D2"/>
    <w:rsid w:val="007C3FDA"/>
    <w:rsid w:val="007C52E5"/>
    <w:rsid w:val="007C57B7"/>
    <w:rsid w:val="007C57FA"/>
    <w:rsid w:val="007C72F1"/>
    <w:rsid w:val="007C7A49"/>
    <w:rsid w:val="007C7B93"/>
    <w:rsid w:val="007D110C"/>
    <w:rsid w:val="007D16D5"/>
    <w:rsid w:val="007D3F51"/>
    <w:rsid w:val="007D6719"/>
    <w:rsid w:val="007D68A7"/>
    <w:rsid w:val="007E1C34"/>
    <w:rsid w:val="007E2B05"/>
    <w:rsid w:val="007E2B45"/>
    <w:rsid w:val="007E3EA8"/>
    <w:rsid w:val="007E57B4"/>
    <w:rsid w:val="007E5A8F"/>
    <w:rsid w:val="007E5EDB"/>
    <w:rsid w:val="007E6052"/>
    <w:rsid w:val="007E7597"/>
    <w:rsid w:val="007E7CA5"/>
    <w:rsid w:val="007F01C2"/>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A0E"/>
    <w:rsid w:val="00835E2E"/>
    <w:rsid w:val="008373A3"/>
    <w:rsid w:val="008401D9"/>
    <w:rsid w:val="008404F5"/>
    <w:rsid w:val="00841F7B"/>
    <w:rsid w:val="00842646"/>
    <w:rsid w:val="00842FDD"/>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F7"/>
    <w:rsid w:val="009047FD"/>
    <w:rsid w:val="00904C6B"/>
    <w:rsid w:val="00906F87"/>
    <w:rsid w:val="009077C7"/>
    <w:rsid w:val="00907B35"/>
    <w:rsid w:val="00910474"/>
    <w:rsid w:val="0091055F"/>
    <w:rsid w:val="00910C4F"/>
    <w:rsid w:val="0091350E"/>
    <w:rsid w:val="00913870"/>
    <w:rsid w:val="00913F78"/>
    <w:rsid w:val="00914020"/>
    <w:rsid w:val="009176DE"/>
    <w:rsid w:val="0092093E"/>
    <w:rsid w:val="009211EC"/>
    <w:rsid w:val="009246E7"/>
    <w:rsid w:val="00924931"/>
    <w:rsid w:val="00924B1B"/>
    <w:rsid w:val="00925145"/>
    <w:rsid w:val="009254AF"/>
    <w:rsid w:val="009264FE"/>
    <w:rsid w:val="009272F2"/>
    <w:rsid w:val="009272FF"/>
    <w:rsid w:val="00931EFC"/>
    <w:rsid w:val="009340B0"/>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5790"/>
    <w:rsid w:val="009B6FC5"/>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640"/>
    <w:rsid w:val="009D4713"/>
    <w:rsid w:val="009D4C59"/>
    <w:rsid w:val="009D5806"/>
    <w:rsid w:val="009D59D8"/>
    <w:rsid w:val="009D621C"/>
    <w:rsid w:val="009D6267"/>
    <w:rsid w:val="009E08FD"/>
    <w:rsid w:val="009E1117"/>
    <w:rsid w:val="009E19C9"/>
    <w:rsid w:val="009E20B7"/>
    <w:rsid w:val="009E3AF7"/>
    <w:rsid w:val="009E3E97"/>
    <w:rsid w:val="009E4588"/>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4F2B"/>
    <w:rsid w:val="009F5846"/>
    <w:rsid w:val="009F7684"/>
    <w:rsid w:val="00A009A6"/>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CA5"/>
    <w:rsid w:val="00A362F7"/>
    <w:rsid w:val="00A3676D"/>
    <w:rsid w:val="00A367A3"/>
    <w:rsid w:val="00A36F37"/>
    <w:rsid w:val="00A37498"/>
    <w:rsid w:val="00A37A69"/>
    <w:rsid w:val="00A40DA5"/>
    <w:rsid w:val="00A40DDC"/>
    <w:rsid w:val="00A40F0B"/>
    <w:rsid w:val="00A422C8"/>
    <w:rsid w:val="00A4535A"/>
    <w:rsid w:val="00A45B06"/>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65FF"/>
    <w:rsid w:val="00AC7CD6"/>
    <w:rsid w:val="00AD053B"/>
    <w:rsid w:val="00AD0A85"/>
    <w:rsid w:val="00AD1FD6"/>
    <w:rsid w:val="00AD21A2"/>
    <w:rsid w:val="00AD2A8C"/>
    <w:rsid w:val="00AD40C4"/>
    <w:rsid w:val="00AD4219"/>
    <w:rsid w:val="00AD4567"/>
    <w:rsid w:val="00AD47B6"/>
    <w:rsid w:val="00AD49EF"/>
    <w:rsid w:val="00AD6366"/>
    <w:rsid w:val="00AD68DD"/>
    <w:rsid w:val="00AD6CEF"/>
    <w:rsid w:val="00AD797C"/>
    <w:rsid w:val="00AD7B32"/>
    <w:rsid w:val="00AE08B3"/>
    <w:rsid w:val="00AE272A"/>
    <w:rsid w:val="00AE2BA7"/>
    <w:rsid w:val="00AE3901"/>
    <w:rsid w:val="00AE3A73"/>
    <w:rsid w:val="00AE3E6D"/>
    <w:rsid w:val="00AE40F5"/>
    <w:rsid w:val="00AE45D0"/>
    <w:rsid w:val="00AE5736"/>
    <w:rsid w:val="00AE7AAE"/>
    <w:rsid w:val="00AF0240"/>
    <w:rsid w:val="00AF0AAD"/>
    <w:rsid w:val="00AF1531"/>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2275"/>
    <w:rsid w:val="00BE25E4"/>
    <w:rsid w:val="00BE3739"/>
    <w:rsid w:val="00BE3828"/>
    <w:rsid w:val="00BE51DD"/>
    <w:rsid w:val="00BE7604"/>
    <w:rsid w:val="00BE7B3E"/>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404B"/>
    <w:rsid w:val="00C0429B"/>
    <w:rsid w:val="00C05420"/>
    <w:rsid w:val="00C07B37"/>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52B7"/>
    <w:rsid w:val="00C25632"/>
    <w:rsid w:val="00C256B7"/>
    <w:rsid w:val="00C2652D"/>
    <w:rsid w:val="00C267D6"/>
    <w:rsid w:val="00C26F6C"/>
    <w:rsid w:val="00C305E1"/>
    <w:rsid w:val="00C309D2"/>
    <w:rsid w:val="00C31666"/>
    <w:rsid w:val="00C3300D"/>
    <w:rsid w:val="00C3327F"/>
    <w:rsid w:val="00C33982"/>
    <w:rsid w:val="00C33AF6"/>
    <w:rsid w:val="00C33C0D"/>
    <w:rsid w:val="00C34084"/>
    <w:rsid w:val="00C348BD"/>
    <w:rsid w:val="00C34AAF"/>
    <w:rsid w:val="00C367ED"/>
    <w:rsid w:val="00C36DAC"/>
    <w:rsid w:val="00C37947"/>
    <w:rsid w:val="00C37E93"/>
    <w:rsid w:val="00C407C9"/>
    <w:rsid w:val="00C40C72"/>
    <w:rsid w:val="00C40D64"/>
    <w:rsid w:val="00C42873"/>
    <w:rsid w:val="00C45B69"/>
    <w:rsid w:val="00C46B52"/>
    <w:rsid w:val="00C46BD0"/>
    <w:rsid w:val="00C46F6E"/>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5A7"/>
    <w:rsid w:val="00D54078"/>
    <w:rsid w:val="00D55592"/>
    <w:rsid w:val="00D5689F"/>
    <w:rsid w:val="00D57CFA"/>
    <w:rsid w:val="00D60DFC"/>
    <w:rsid w:val="00D60E0A"/>
    <w:rsid w:val="00D616DF"/>
    <w:rsid w:val="00D618F1"/>
    <w:rsid w:val="00D61DD3"/>
    <w:rsid w:val="00D6586C"/>
    <w:rsid w:val="00D65DE3"/>
    <w:rsid w:val="00D66FA6"/>
    <w:rsid w:val="00D67AB1"/>
    <w:rsid w:val="00D70FEC"/>
    <w:rsid w:val="00D71D1F"/>
    <w:rsid w:val="00D7396C"/>
    <w:rsid w:val="00D74109"/>
    <w:rsid w:val="00D74535"/>
    <w:rsid w:val="00D7531B"/>
    <w:rsid w:val="00D75ACC"/>
    <w:rsid w:val="00D75F9C"/>
    <w:rsid w:val="00D7634D"/>
    <w:rsid w:val="00D76BFF"/>
    <w:rsid w:val="00D77677"/>
    <w:rsid w:val="00D81E62"/>
    <w:rsid w:val="00D8286A"/>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F0314"/>
    <w:rsid w:val="00DF031C"/>
    <w:rsid w:val="00DF0782"/>
    <w:rsid w:val="00DF1706"/>
    <w:rsid w:val="00DF18AC"/>
    <w:rsid w:val="00DF1919"/>
    <w:rsid w:val="00DF1EAB"/>
    <w:rsid w:val="00DF232D"/>
    <w:rsid w:val="00DF3B1C"/>
    <w:rsid w:val="00DF42ED"/>
    <w:rsid w:val="00DF518A"/>
    <w:rsid w:val="00DF5A9B"/>
    <w:rsid w:val="00DF5DE1"/>
    <w:rsid w:val="00DF69A7"/>
    <w:rsid w:val="00DF6CF1"/>
    <w:rsid w:val="00DF71FC"/>
    <w:rsid w:val="00DF75D2"/>
    <w:rsid w:val="00DF7767"/>
    <w:rsid w:val="00DF7841"/>
    <w:rsid w:val="00DF7D4A"/>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460"/>
    <w:rsid w:val="00E254CE"/>
    <w:rsid w:val="00E2611C"/>
    <w:rsid w:val="00E26FA9"/>
    <w:rsid w:val="00E273B8"/>
    <w:rsid w:val="00E2748C"/>
    <w:rsid w:val="00E279F6"/>
    <w:rsid w:val="00E27AC2"/>
    <w:rsid w:val="00E3008B"/>
    <w:rsid w:val="00E30DCC"/>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C0B"/>
    <w:rsid w:val="00EB6FD6"/>
    <w:rsid w:val="00EC1B5D"/>
    <w:rsid w:val="00EC1C4C"/>
    <w:rsid w:val="00EC22EC"/>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DE5"/>
    <w:rsid w:val="00ED6E4C"/>
    <w:rsid w:val="00ED71A8"/>
    <w:rsid w:val="00ED7BF5"/>
    <w:rsid w:val="00EE2718"/>
    <w:rsid w:val="00EE2A56"/>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4448"/>
    <w:rsid w:val="00F24BE4"/>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BEA"/>
    <w:rsid w:val="00FA2E46"/>
    <w:rsid w:val="00FA3590"/>
    <w:rsid w:val="00FA35B5"/>
    <w:rsid w:val="00FA475C"/>
    <w:rsid w:val="00FA5442"/>
    <w:rsid w:val="00FA62B2"/>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51E8"/>
    <w:rsid w:val="00FC5EE9"/>
    <w:rsid w:val="00FC6666"/>
    <w:rsid w:val="00FD1296"/>
    <w:rsid w:val="00FD177D"/>
    <w:rsid w:val="00FD180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61A69"/>
  <w15:docId w15:val="{913FC641-C46A-4246-A695-3DF0CCC8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EFF5-77DB-4AF6-B976-20B1929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10554</Words>
  <Characters>78890</Characters>
  <Application>Microsoft Office Word</Application>
  <DocSecurity>0</DocSecurity>
  <Lines>657</Lines>
  <Paragraphs>178</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89266</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Ковтун Елена Игорьевна</cp:lastModifiedBy>
  <cp:revision>5</cp:revision>
  <cp:lastPrinted>2024-09-27T09:00:00Z</cp:lastPrinted>
  <dcterms:created xsi:type="dcterms:W3CDTF">2024-09-09T11:37:00Z</dcterms:created>
  <dcterms:modified xsi:type="dcterms:W3CDTF">2024-09-27T09:14:00Z</dcterms:modified>
</cp:coreProperties>
</file>