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03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Выписка из ЕГРН об</w:t>
      </w:r>
      <w:r w:rsidRPr="00C60B03">
        <w:rPr>
          <w:rFonts w:ascii="Times New Roman" w:hAnsi="Times New Roman" w:cs="Times New Roman"/>
          <w:b/>
          <w:sz w:val="28"/>
          <w:szCs w:val="28"/>
        </w:rPr>
        <w:t xml:space="preserve"> основных характеристиках </w:t>
      </w:r>
    </w:p>
    <w:p w:rsidR="00EE72C6" w:rsidRPr="00F40CF1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B03">
        <w:rPr>
          <w:rFonts w:ascii="Times New Roman" w:hAnsi="Times New Roman" w:cs="Times New Roman"/>
          <w:b/>
          <w:sz w:val="28"/>
          <w:szCs w:val="28"/>
        </w:rPr>
        <w:t>и зарегистрированных правах на объект недвижимости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F35E7E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F35E7E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F35E7E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F35E7E">
        <w:rPr>
          <w:rFonts w:ascii="Times New Roman" w:hAnsi="Times New Roman" w:cs="Times New Roman"/>
          <w:b/>
          <w:sz w:val="30"/>
          <w:szCs w:val="30"/>
          <w:u w:val="single"/>
        </w:rPr>
        <w:t>190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E7E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35E7E">
        <w:rPr>
          <w:rFonts w:ascii="Times New Roman" w:hAnsi="Times New Roman" w:cs="Times New Roman"/>
          <w:b/>
          <w:sz w:val="28"/>
          <w:szCs w:val="28"/>
        </w:rPr>
        <w:t>190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1E" w:rsidRDefault="005C3C1E" w:rsidP="00F40CF1">
      <w:pPr>
        <w:spacing w:after="0" w:line="240" w:lineRule="auto"/>
      </w:pPr>
      <w:r>
        <w:separator/>
      </w:r>
    </w:p>
  </w:endnote>
  <w:endnote w:type="continuationSeparator" w:id="0">
    <w:p w:rsidR="005C3C1E" w:rsidRDefault="005C3C1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1E" w:rsidRDefault="005C3C1E" w:rsidP="00F40CF1">
      <w:pPr>
        <w:spacing w:after="0" w:line="240" w:lineRule="auto"/>
      </w:pPr>
      <w:r>
        <w:separator/>
      </w:r>
    </w:p>
  </w:footnote>
  <w:footnote w:type="continuationSeparator" w:id="0">
    <w:p w:rsidR="005C3C1E" w:rsidRDefault="005C3C1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5C3C1E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35E7E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9DBD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2020-08-20T11:26:00Z</dcterms:created>
  <dcterms:modified xsi:type="dcterms:W3CDTF">2020-08-20T11:26:00Z</dcterms:modified>
</cp:coreProperties>
</file>