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63446" w:rsidRPr="00261F40" w:rsidTr="00261F40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475254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0</w:t>
            </w:r>
            <w:r w:rsidR="0014646D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2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0</w:t>
            </w:r>
            <w:r w:rsidR="0014646D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8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2021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3911FE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3911FE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3911FE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3911FE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14646D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календарных дней с даты регистрации в ИЦ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 и Кадастровая палата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1) 9 рабочих дней с даты приема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2) 7 рабочих дней с даты приема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уполномочен-ного органа о снятии ареста или запрета, о возврате залога залогодателю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-государственная регистрация ипотеки земельного участка, здания, сооружения, нежилого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 и Роспотребнадзор по железнодорожному транспорту</w:t>
            </w:r>
          </w:p>
        </w:tc>
      </w:tr>
      <w:tr w:rsidR="00B34833" w:rsidRPr="00163446" w:rsidTr="003911FE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подотраслям растениеводства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проверка документов– 30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 рабочих дней с даты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комплектующих к ним, используемых в рыбоводстве, в том числе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с даты окончания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потребительским кооперативам на возмещение части понесенных затрат, связанных с приобретением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производства в рамках приоритетных подотраслей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163446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Управление ветеринарии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 на заключение договора аренды  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92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исполнение тематических запросов, в том числе биографического и имущественного характера -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размер платы определяется в соответствии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научно-технической обработки документов,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34833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  <w:p w:rsidR="00B34833" w:rsidRPr="00163446" w:rsidRDefault="00B34833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977619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B34833" w:rsidRPr="00163446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1725EF" w:rsidRPr="00163446" w:rsidTr="003911FE">
        <w:tc>
          <w:tcPr>
            <w:tcW w:w="709" w:type="dxa"/>
            <w:shd w:val="clear" w:color="auto" w:fill="auto"/>
            <w:vAlign w:val="center"/>
          </w:tcPr>
          <w:p w:rsidR="001725EF" w:rsidRPr="00163446" w:rsidRDefault="001725E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25EF" w:rsidRPr="00163446" w:rsidRDefault="001725EF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725EF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5EF" w:rsidRPr="00163446" w:rsidRDefault="001725E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5EF" w:rsidRPr="00163446" w:rsidRDefault="00B8762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1725EF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D166DD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</w:t>
            </w:r>
            <w:r w:rsidR="00271679" w:rsidRPr="00163446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55 календарных дней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или 14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задания на подготовку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(1</w:t>
            </w:r>
            <w:r w:rsidR="00B55513" w:rsidRPr="00163446">
              <w:rPr>
                <w:color w:val="623B2A"/>
                <w:sz w:val="22"/>
                <w:szCs w:val="22"/>
              </w:rPr>
              <w:t>3</w:t>
            </w:r>
            <w:r w:rsidRPr="00163446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Присвоение, изменение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аннулирование адреса объекта адресации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E43D7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54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актов приемочной комиссии после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C0178" w:rsidRPr="00163446" w:rsidTr="003911FE">
        <w:tc>
          <w:tcPr>
            <w:tcW w:w="709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178" w:rsidRPr="00163446" w:rsidRDefault="007C017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0178" w:rsidRDefault="007C017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DC3D04" w:rsidRPr="00DC3D04" w:rsidRDefault="00DC3D04" w:rsidP="00DC3D04"/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дней,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участка,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752D61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752D61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52D61" w:rsidRPr="00DC3D04" w:rsidRDefault="00752D61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Департаментом имущественно-земельных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5045F" w:rsidRPr="00163446" w:rsidRDefault="00752D61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 при предоставлении земельного участка: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- члену садоводческого, огороднического или дачного некоммерческого объединения граждан, в случае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 xml:space="preserve">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 и который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 общего пользования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6D236E" w:rsidRPr="006D236E" w:rsidRDefault="006D236E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  <w:p w:rsidR="006D236E" w:rsidRPr="006D236E" w:rsidRDefault="006D236E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Передача в безвозмездное пользование объектов  нежилого фонда, находящихся в муниципальной собствен-ности,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имущественно-земельных отношений </w:t>
            </w:r>
            <w:r w:rsidR="006D236E" w:rsidRPr="006D236E">
              <w:rPr>
                <w:b/>
                <w:color w:val="993300"/>
                <w:sz w:val="22"/>
                <w:szCs w:val="22"/>
              </w:rPr>
              <w:br/>
            </w:r>
            <w:r w:rsidRPr="006D236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E285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Предоставление правообладателю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предоставления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Предоставление права на размещение нестационарного торгового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объекта, летнего кафе при стационарном предприятии общественного питания без проведения конкурса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40 календарных дней (для получения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разрешения – 20 дней, для заключения договора – 20 дней);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 - при переоформлении договора аренды для размещения нестационарных торговых объектов либо договора на размещение таких объектов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Выдача справки об отсутствии (наличии) задолженности по договору </w:t>
            </w:r>
          </w:p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7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 xml:space="preserve">отказе в установлении публичного сервитута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со дня регистрации заявления и пакета документов.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целях, предусмотренных подпунктом 3 статьи 39.37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 xml:space="preserve">Земельного кодекса Российской Федерации – 20 дней со дня регистрации ходатайства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  <w:p w:rsidR="00475254" w:rsidRPr="00163446" w:rsidRDefault="00475254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дней со дня регистрации заявления и пакета документов</w:t>
            </w:r>
          </w:p>
        </w:tc>
      </w:tr>
      <w:tr w:rsidR="00C56F62" w:rsidRPr="00163446" w:rsidTr="00475254">
        <w:tc>
          <w:tcPr>
            <w:tcW w:w="709" w:type="dxa"/>
            <w:shd w:val="clear" w:color="auto" w:fill="auto"/>
            <w:vAlign w:val="center"/>
          </w:tcPr>
          <w:p w:rsidR="00C56F62" w:rsidRPr="00475254" w:rsidRDefault="00C56F6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6F62" w:rsidRPr="00475254" w:rsidRDefault="00475254" w:rsidP="00F1394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475254">
              <w:rPr>
                <w:rFonts w:ascii="Arial" w:hAnsi="Arial" w:cs="Arial"/>
                <w:color w:val="623B2A"/>
              </w:rPr>
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F62" w:rsidRPr="00475254" w:rsidRDefault="00C56F62" w:rsidP="00F1394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F62" w:rsidRPr="00475254" w:rsidRDefault="00C56F62" w:rsidP="00F1394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>Срок устанавливается Департаментом имущественно-земельных отношений города Ростова-на-Дону в каждом отдельном случае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B34833" w:rsidRPr="00163446" w:rsidTr="003911FE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Муниципальные услуги в сфере экономики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Консультационная поддержка субъектов малого и среднего предпринимательства 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lastRenderedPageBreak/>
              <w:t>Услуги микрофинансовой организации «Микрокредитная компания Ростовский муниципальный фонд поддержки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Консультационная поддержка о предоставлении микрозаймов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6D236E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идентификации и аутентификации (ЕСИА)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Регистрация граждан в Единой системе идентификации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B34833" w:rsidRPr="00163446" w:rsidTr="003911FE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Федераль-ным законом от 18 июля 2011 г.  № 223-ФЗ «О закупках товаров, работ, услуг отдельными видами юридических лиц», у субъектов малого и среднего предпринима-тельства в текущем году.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6D236E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Комплексная услуга по предоставлении информации о формах и условиях поддержки сельскохозяйственной кооперации</w:t>
            </w:r>
          </w:p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475254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В части услуг, предоставляемых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1F12AE"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имущественно-земельных отношений);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16 рабочих дней (с государствен-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ной регистрацией документов Департаментом имущественно-земельных отношений)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auto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514F49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514F49" w:rsidRPr="006D236E" w:rsidRDefault="003D3ED1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3D3ED1" w:rsidRPr="00163446" w:rsidTr="003911FE">
        <w:tc>
          <w:tcPr>
            <w:tcW w:w="709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процедуре ведется по адресу: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73" w:rsidRDefault="00556A73">
      <w:r>
        <w:separator/>
      </w:r>
    </w:p>
  </w:endnote>
  <w:endnote w:type="continuationSeparator" w:id="0">
    <w:p w:rsidR="00556A73" w:rsidRDefault="005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5F" w:rsidRDefault="00833D67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04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045F" w:rsidRDefault="008504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5F" w:rsidRDefault="00714C0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85045F" w:rsidRDefault="008504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73" w:rsidRDefault="00556A73">
      <w:r>
        <w:separator/>
      </w:r>
    </w:p>
  </w:footnote>
  <w:footnote w:type="continuationSeparator" w:id="0">
    <w:p w:rsidR="00556A73" w:rsidRDefault="0055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8052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30193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646D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F40"/>
    <w:rsid w:val="00262F3F"/>
    <w:rsid w:val="002637D1"/>
    <w:rsid w:val="00264CB4"/>
    <w:rsid w:val="00267A2B"/>
    <w:rsid w:val="00271679"/>
    <w:rsid w:val="00272159"/>
    <w:rsid w:val="00274CF5"/>
    <w:rsid w:val="00274F4B"/>
    <w:rsid w:val="00275073"/>
    <w:rsid w:val="002750A7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3AD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254"/>
    <w:rsid w:val="0047593D"/>
    <w:rsid w:val="00476B8A"/>
    <w:rsid w:val="0048000B"/>
    <w:rsid w:val="00487BBC"/>
    <w:rsid w:val="00487EA0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828"/>
    <w:rsid w:val="00531B6D"/>
    <w:rsid w:val="00532333"/>
    <w:rsid w:val="00533136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6A73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2733"/>
    <w:rsid w:val="006533B9"/>
    <w:rsid w:val="0065492A"/>
    <w:rsid w:val="00654CA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4C0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72C2E"/>
    <w:rsid w:val="00773036"/>
    <w:rsid w:val="00773613"/>
    <w:rsid w:val="0078011D"/>
    <w:rsid w:val="007810ED"/>
    <w:rsid w:val="00781217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26A6"/>
    <w:rsid w:val="007B38FC"/>
    <w:rsid w:val="007B65F5"/>
    <w:rsid w:val="007B67A1"/>
    <w:rsid w:val="007C0178"/>
    <w:rsid w:val="007C0588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3D67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698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3F7F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65B9"/>
    <w:rsid w:val="00C56CE0"/>
    <w:rsid w:val="00C56F62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67E0"/>
    <w:rsid w:val="00DC0B6A"/>
    <w:rsid w:val="00DC1AA8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28FF"/>
    <w:rsid w:val="00DE2C46"/>
    <w:rsid w:val="00DE3171"/>
    <w:rsid w:val="00DE4148"/>
    <w:rsid w:val="00DE521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34D1"/>
    <w:rsid w:val="00E80ABE"/>
    <w:rsid w:val="00E81952"/>
    <w:rsid w:val="00E8196A"/>
    <w:rsid w:val="00E82355"/>
    <w:rsid w:val="00E8284B"/>
    <w:rsid w:val="00E82A05"/>
    <w:rsid w:val="00E83C5A"/>
    <w:rsid w:val="00E85F8F"/>
    <w:rsid w:val="00E866F5"/>
    <w:rsid w:val="00E87EF3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5A02"/>
    <w:rsid w:val="00FF5FC5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7DE85"/>
  <w15:docId w15:val="{A340495C-0198-49E7-95CE-F3F7BEB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55DC-46B0-4F03-A0F9-C958D52A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8793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58802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Зерщиков Сергей Михайлович</cp:lastModifiedBy>
  <cp:revision>4</cp:revision>
  <cp:lastPrinted>2016-12-06T13:44:00Z</cp:lastPrinted>
  <dcterms:created xsi:type="dcterms:W3CDTF">2021-06-30T08:55:00Z</dcterms:created>
  <dcterms:modified xsi:type="dcterms:W3CDTF">2021-08-27T10:01:00Z</dcterms:modified>
</cp:coreProperties>
</file>